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1E8D" w:rsidRPr="003D1E8D" w:rsidRDefault="003D1E8D" w:rsidP="003D1E8D">
      <w:pPr>
        <w:pStyle w:val="11"/>
        <w:tabs>
          <w:tab w:val="left" w:pos="851"/>
        </w:tabs>
        <w:spacing w:before="120" w:after="120"/>
        <w:ind w:left="0" w:firstLine="0"/>
        <w:jc w:val="right"/>
        <w:rPr>
          <w:rFonts w:ascii="Times New Roman" w:hAnsi="Times New Roman"/>
          <w:b/>
          <w:bCs/>
          <w:szCs w:val="22"/>
        </w:rPr>
      </w:pPr>
      <w:r w:rsidRPr="003D1E8D">
        <w:rPr>
          <w:rFonts w:ascii="Times New Roman" w:hAnsi="Times New Roman"/>
          <w:b/>
          <w:bCs/>
          <w:szCs w:val="22"/>
        </w:rPr>
        <w:t>Приложение №1 к Техническому заданию</w:t>
      </w:r>
    </w:p>
    <w:p w:rsidR="00747664" w:rsidRPr="003D1E8D" w:rsidRDefault="00747664" w:rsidP="003D1E8D">
      <w:pPr>
        <w:pStyle w:val="11"/>
        <w:tabs>
          <w:tab w:val="left" w:pos="851"/>
        </w:tabs>
        <w:spacing w:before="120" w:after="120"/>
        <w:ind w:left="0" w:firstLine="0"/>
        <w:jc w:val="center"/>
        <w:rPr>
          <w:rFonts w:ascii="Times New Roman" w:hAnsi="Times New Roman"/>
          <w:b/>
          <w:bCs/>
          <w:sz w:val="32"/>
          <w:szCs w:val="22"/>
        </w:rPr>
      </w:pPr>
      <w:r w:rsidRPr="003D1E8D">
        <w:rPr>
          <w:rFonts w:ascii="Times New Roman" w:hAnsi="Times New Roman"/>
          <w:b/>
          <w:bCs/>
          <w:sz w:val="32"/>
          <w:szCs w:val="22"/>
        </w:rPr>
        <w:t>Требования к материалам</w:t>
      </w:r>
      <w:bookmarkStart w:id="0" w:name="_GoBack"/>
      <w:bookmarkEnd w:id="0"/>
    </w:p>
    <w:tbl>
      <w:tblPr>
        <w:tblW w:w="9654" w:type="dxa"/>
        <w:tblInd w:w="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5"/>
        <w:gridCol w:w="2409"/>
        <w:gridCol w:w="1559"/>
        <w:gridCol w:w="1560"/>
        <w:gridCol w:w="1328"/>
        <w:gridCol w:w="1223"/>
      </w:tblGrid>
      <w:tr w:rsidR="00747664" w:rsidRPr="00AB3C90" w:rsidTr="00A7412B">
        <w:trPr>
          <w:tblHeader/>
        </w:trPr>
        <w:tc>
          <w:tcPr>
            <w:tcW w:w="1575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Наименование товара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Минимальные значения показателей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Максимальные значения показателей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Значения показателей, которые не могут изменяться.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Единица измерения.</w:t>
            </w:r>
          </w:p>
        </w:tc>
      </w:tr>
      <w:tr w:rsidR="00747664" w:rsidRPr="00AB3C90" w:rsidTr="00A7412B">
        <w:tc>
          <w:tcPr>
            <w:tcW w:w="1575" w:type="dxa"/>
            <w:vMerge w:val="restart"/>
            <w:shd w:val="clear" w:color="000000" w:fill="FFFFFF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Текстильные отходы потребления</w:t>
            </w:r>
          </w:p>
        </w:tc>
        <w:tc>
          <w:tcPr>
            <w:tcW w:w="2409" w:type="dxa"/>
            <w:shd w:val="clear" w:color="000000" w:fill="FFFFFF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Условное обозначение отходов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501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509</w:t>
            </w:r>
          </w:p>
        </w:tc>
        <w:tc>
          <w:tcPr>
            <w:tcW w:w="1328" w:type="dxa"/>
            <w:shd w:val="clear" w:color="000000" w:fill="FFFFFF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ind w:left="142" w:firstLine="170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000000" w:fill="FFFFFF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Характеристика отходов по роду волокна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хлопчатобумажные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хлопок в смеси с химическими волокнами</w:t>
            </w:r>
          </w:p>
        </w:tc>
        <w:tc>
          <w:tcPr>
            <w:tcW w:w="1328" w:type="dxa"/>
            <w:shd w:val="clear" w:color="000000" w:fill="FFFFFF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ind w:left="142" w:firstLine="170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000000" w:fill="FFFFFF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Характеристика отходов по способу выработки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000000" w:fill="FFFFFF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тканые, нетканые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ind w:left="142" w:firstLine="170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000000" w:fill="FFFFFF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Характеристика отходов по цвету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белые и суровые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всех цветов</w:t>
            </w:r>
          </w:p>
        </w:tc>
        <w:tc>
          <w:tcPr>
            <w:tcW w:w="1328" w:type="dxa"/>
            <w:shd w:val="clear" w:color="000000" w:fill="FFFFFF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ind w:left="142" w:firstLine="170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000000" w:fill="FFFFFF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Зольность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328" w:type="dxa"/>
            <w:shd w:val="clear" w:color="000000" w:fill="FFFFFF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ind w:left="142" w:firstLine="170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000000" w:fill="FFFFFF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 xml:space="preserve">Фактическая, нормированная влажность </w:t>
            </w:r>
            <w:proofErr w:type="gramStart"/>
            <w:r w:rsidRPr="00AB3C90">
              <w:rPr>
                <w:color w:val="000000"/>
                <w:sz w:val="20"/>
                <w:szCs w:val="20"/>
              </w:rPr>
              <w:t>отходов-сырья</w:t>
            </w:r>
            <w:proofErr w:type="gramEnd"/>
            <w:r w:rsidRPr="00AB3C90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1328" w:type="dxa"/>
            <w:shd w:val="clear" w:color="000000" w:fill="FFFFFF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%</w:t>
            </w:r>
          </w:p>
        </w:tc>
      </w:tr>
      <w:tr w:rsidR="00747664" w:rsidRPr="00AB3C90" w:rsidTr="00A7412B">
        <w:tc>
          <w:tcPr>
            <w:tcW w:w="1575" w:type="dxa"/>
            <w:vMerge w:val="restart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Гвозди строительные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Диаметр головки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от 3,2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Длина гвоздя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от 40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Толщина головки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9,6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 xml:space="preserve">Отклонение от </w:t>
            </w:r>
            <w:proofErr w:type="spellStart"/>
            <w:r w:rsidRPr="00AB3C90">
              <w:rPr>
                <w:color w:val="000000"/>
                <w:sz w:val="20"/>
                <w:szCs w:val="20"/>
              </w:rPr>
              <w:t>соосности</w:t>
            </w:r>
            <w:proofErr w:type="spellEnd"/>
            <w:r w:rsidRPr="00AB3C90">
              <w:rPr>
                <w:color w:val="000000"/>
                <w:sz w:val="20"/>
                <w:szCs w:val="20"/>
              </w:rPr>
              <w:t xml:space="preserve"> головки относительно стержня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+0,2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Диаметр стержня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от 1,6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Марка стали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Ст1кп; Ст2кп; Ст3пс; Ст3кп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 xml:space="preserve">Отклонение от </w:t>
            </w:r>
            <w:proofErr w:type="spellStart"/>
            <w:r w:rsidRPr="00AB3C90">
              <w:rPr>
                <w:color w:val="000000"/>
                <w:sz w:val="20"/>
                <w:szCs w:val="20"/>
              </w:rPr>
              <w:t>круглости</w:t>
            </w:r>
            <w:proofErr w:type="spellEnd"/>
            <w:r w:rsidRPr="00AB3C90">
              <w:rPr>
                <w:color w:val="000000"/>
                <w:sz w:val="20"/>
                <w:szCs w:val="20"/>
              </w:rPr>
              <w:t xml:space="preserve"> головок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+1,1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Масса одной тысячи гвоздей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0,633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кг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Односторонний равномерный прогиб стержня гвоздя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 w:val="restart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Мыло твердое хозяйственное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Качественное число (масса жирных кислот в пересчете на номинальную массу куска 100 г)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69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г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Температура застывания жирных кислот, выделенных из мыла (титр) в пределах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+35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+42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°С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 xml:space="preserve">Массовая доля </w:t>
            </w:r>
            <w:proofErr w:type="spellStart"/>
            <w:r w:rsidRPr="00AB3C90">
              <w:rPr>
                <w:color w:val="000000"/>
                <w:sz w:val="20"/>
                <w:szCs w:val="20"/>
              </w:rPr>
              <w:t>неомыляемых</w:t>
            </w:r>
            <w:proofErr w:type="spellEnd"/>
            <w:r w:rsidRPr="00AB3C90">
              <w:rPr>
                <w:color w:val="000000"/>
                <w:sz w:val="20"/>
                <w:szCs w:val="20"/>
              </w:rPr>
              <w:t xml:space="preserve"> органических веществ и </w:t>
            </w:r>
            <w:proofErr w:type="spellStart"/>
            <w:r w:rsidRPr="00AB3C90">
              <w:rPr>
                <w:color w:val="000000"/>
                <w:sz w:val="20"/>
                <w:szCs w:val="20"/>
              </w:rPr>
              <w:t>неомыленного</w:t>
            </w:r>
            <w:proofErr w:type="spellEnd"/>
            <w:r w:rsidRPr="00AB3C90">
              <w:rPr>
                <w:color w:val="000000"/>
                <w:sz w:val="20"/>
                <w:szCs w:val="20"/>
              </w:rPr>
              <w:t xml:space="preserve"> жира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% к массе жирных кислот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Группа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от III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Первоначальный объем пены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см3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Массовая доля свободной едкой щелочи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до 0,16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% к номинальной массе куска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 xml:space="preserve">Массовая доля свободной углекислой </w:t>
            </w:r>
            <w:r w:rsidRPr="00AB3C90">
              <w:rPr>
                <w:color w:val="000000"/>
                <w:sz w:val="20"/>
                <w:szCs w:val="20"/>
              </w:rPr>
              <w:lastRenderedPageBreak/>
              <w:t>соды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lastRenderedPageBreak/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% к номинальн</w:t>
            </w:r>
            <w:r w:rsidRPr="00AB3C90">
              <w:rPr>
                <w:color w:val="000000"/>
                <w:sz w:val="20"/>
                <w:szCs w:val="20"/>
              </w:rPr>
              <w:lastRenderedPageBreak/>
              <w:t>ой массе куска</w:t>
            </w:r>
          </w:p>
        </w:tc>
      </w:tr>
      <w:tr w:rsidR="00747664" w:rsidRPr="00AB3C90" w:rsidTr="00A7412B">
        <w:tc>
          <w:tcPr>
            <w:tcW w:w="1575" w:type="dxa"/>
            <w:vMerge w:val="restart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lastRenderedPageBreak/>
              <w:t>Кабель.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Номинальная толщина изоляции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0,8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Максимальная продолжительность короткого замыкания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С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Прочность при разрыве</w:t>
            </w:r>
            <w:r w:rsidRPr="00AB3C90">
              <w:rPr>
                <w:color w:val="333333"/>
                <w:sz w:val="20"/>
                <w:szCs w:val="20"/>
              </w:rPr>
              <w:t xml:space="preserve"> </w:t>
            </w:r>
            <w:r w:rsidRPr="00AB3C90">
              <w:rPr>
                <w:color w:val="000000"/>
                <w:sz w:val="20"/>
                <w:szCs w:val="20"/>
              </w:rPr>
              <w:t>изоляции до и после старения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Н/мм</w:t>
            </w:r>
            <w:proofErr w:type="gramStart"/>
            <w:r w:rsidRPr="00455D57">
              <w:rPr>
                <w:color w:val="000000"/>
                <w:sz w:val="20"/>
                <w:szCs w:val="20"/>
              </w:rPr>
              <w:t>2</w:t>
            </w:r>
            <w:proofErr w:type="gramEnd"/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Продавливание изоляции при высокой температуре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%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Напряжение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0,66; 1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proofErr w:type="spellStart"/>
            <w:r w:rsidRPr="00AB3C90">
              <w:rPr>
                <w:color w:val="000000"/>
                <w:sz w:val="20"/>
                <w:szCs w:val="20"/>
              </w:rPr>
              <w:t>кВ</w:t>
            </w:r>
            <w:proofErr w:type="spellEnd"/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 xml:space="preserve">Наличие поверх изоляции и токопроводящих жил термического барьера из </w:t>
            </w:r>
            <w:proofErr w:type="spellStart"/>
            <w:r w:rsidRPr="00AB3C90">
              <w:rPr>
                <w:color w:val="000000"/>
                <w:sz w:val="20"/>
                <w:szCs w:val="20"/>
              </w:rPr>
              <w:t>слюдосодержащих</w:t>
            </w:r>
            <w:proofErr w:type="spellEnd"/>
            <w:r w:rsidRPr="00AB3C90">
              <w:rPr>
                <w:color w:val="000000"/>
                <w:sz w:val="20"/>
                <w:szCs w:val="20"/>
              </w:rPr>
              <w:t xml:space="preserve"> лент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да; нет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Относительное удлинение изоляции при разрыве после старения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125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%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Относительное удлинение наружной оболочки при разрыве до и после старения и при низкой температуре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%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proofErr w:type="spellStart"/>
            <w:r w:rsidRPr="00AB3C90">
              <w:rPr>
                <w:color w:val="000000"/>
                <w:sz w:val="20"/>
                <w:szCs w:val="20"/>
              </w:rPr>
              <w:t>Водопоглощение</w:t>
            </w:r>
            <w:proofErr w:type="spellEnd"/>
            <w:r w:rsidRPr="00AB3C90">
              <w:rPr>
                <w:color w:val="000000"/>
                <w:sz w:val="20"/>
                <w:szCs w:val="20"/>
              </w:rPr>
              <w:t xml:space="preserve"> наружной оболочки, увеличение массы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мг/см</w:t>
            </w:r>
            <w:proofErr w:type="gramStart"/>
            <w:r w:rsidRPr="00455D57">
              <w:rPr>
                <w:color w:val="000000"/>
                <w:sz w:val="20"/>
                <w:szCs w:val="20"/>
              </w:rPr>
              <w:t>2</w:t>
            </w:r>
            <w:proofErr w:type="gramEnd"/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Предельно допустимая температура нагрева жил кабеля при коротком замыкании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250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°C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По форме поперечного сечения кабеля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круглые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Номинальное сечение жилы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2,5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  <w:proofErr w:type="gramStart"/>
            <w:r w:rsidRPr="00AB3C90">
              <w:rPr>
                <w:color w:val="000000"/>
                <w:sz w:val="20"/>
                <w:szCs w:val="20"/>
              </w:rPr>
              <w:t>2</w:t>
            </w:r>
            <w:proofErr w:type="gramEnd"/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Количество токопроводящих жил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шт.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Материал токопроводящих жил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медь; алюминий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Класс токопроводящих жил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Конструктивное исполнение токопроводящих жил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AB3C90">
              <w:rPr>
                <w:color w:val="000000"/>
                <w:sz w:val="20"/>
                <w:szCs w:val="20"/>
              </w:rPr>
              <w:t>однопроволочные</w:t>
            </w:r>
            <w:proofErr w:type="spellEnd"/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Допустимый радиус изгиба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7,5</w:t>
            </w:r>
            <w:proofErr w:type="gramStart"/>
            <w:r w:rsidRPr="00AB3C90">
              <w:rPr>
                <w:color w:val="000000"/>
                <w:sz w:val="20"/>
                <w:szCs w:val="20"/>
              </w:rPr>
              <w:t>D</w:t>
            </w:r>
            <w:proofErr w:type="gramEnd"/>
            <w:r w:rsidRPr="00AB3C90">
              <w:rPr>
                <w:color w:val="000000"/>
                <w:sz w:val="20"/>
                <w:szCs w:val="20"/>
              </w:rPr>
              <w:t>н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В течение 10 минут кабели выдерживают переменное напряжение частотой 50 Гц и постоянное напряжение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proofErr w:type="spellStart"/>
            <w:r w:rsidRPr="00AB3C90">
              <w:rPr>
                <w:color w:val="000000"/>
                <w:sz w:val="20"/>
                <w:szCs w:val="20"/>
              </w:rPr>
              <w:t>кВ</w:t>
            </w:r>
            <w:proofErr w:type="spellEnd"/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Огнестойкость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да; нет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 xml:space="preserve">Прочность при разрыве </w:t>
            </w:r>
            <w:r w:rsidRPr="00AB3C90">
              <w:rPr>
                <w:color w:val="000000"/>
                <w:sz w:val="20"/>
                <w:szCs w:val="20"/>
              </w:rPr>
              <w:lastRenderedPageBreak/>
              <w:t>наружной оболочки после старения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lastRenderedPageBreak/>
              <w:t>9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Н/мм</w:t>
            </w:r>
            <w:proofErr w:type="gramStart"/>
            <w:r w:rsidRPr="00455D57">
              <w:rPr>
                <w:color w:val="000000"/>
                <w:sz w:val="20"/>
                <w:szCs w:val="20"/>
              </w:rPr>
              <w:t>2</w:t>
            </w:r>
            <w:proofErr w:type="gramEnd"/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Допустимый ток односекундного короткого замыкания кабелей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до 0,35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кА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Длительно допустимая температура нагрева жил кабеля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+90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°C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Максимальное постоянное напряжение в электрических сетях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1,44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proofErr w:type="spellStart"/>
            <w:r w:rsidRPr="00AB3C90">
              <w:rPr>
                <w:color w:val="000000"/>
                <w:sz w:val="20"/>
                <w:szCs w:val="20"/>
              </w:rPr>
              <w:t>кВ</w:t>
            </w:r>
            <w:proofErr w:type="spellEnd"/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Материал наружной оболочки кабеля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 xml:space="preserve">полиэтилен; поливинилхлоридный пластикат; поливинилхлоридный пластикат пониженной пожарной опасности; поливинилхлоридный пластикат пониженной горючести; полимерная </w:t>
            </w:r>
            <w:proofErr w:type="gramStart"/>
            <w:r w:rsidRPr="00AB3C90">
              <w:rPr>
                <w:color w:val="000000"/>
                <w:sz w:val="20"/>
                <w:szCs w:val="20"/>
              </w:rPr>
              <w:t>композиция</w:t>
            </w:r>
            <w:proofErr w:type="gramEnd"/>
            <w:r w:rsidRPr="00AB3C90">
              <w:rPr>
                <w:color w:val="000000"/>
                <w:sz w:val="20"/>
                <w:szCs w:val="20"/>
              </w:rPr>
              <w:t xml:space="preserve"> не содержащая галогенов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Материал изоляции кабеля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 xml:space="preserve">сшитый полиэтилен; полиэтилен; поливинилхлоридный пластикат; поливинилхлоридный пластикат пониженной пожарной опасности; полимерная </w:t>
            </w:r>
            <w:proofErr w:type="gramStart"/>
            <w:r w:rsidRPr="00AB3C90">
              <w:rPr>
                <w:color w:val="000000"/>
                <w:sz w:val="20"/>
                <w:szCs w:val="20"/>
              </w:rPr>
              <w:t>композиция</w:t>
            </w:r>
            <w:proofErr w:type="gramEnd"/>
            <w:r w:rsidRPr="00AB3C90">
              <w:rPr>
                <w:color w:val="000000"/>
                <w:sz w:val="20"/>
                <w:szCs w:val="20"/>
              </w:rPr>
              <w:t xml:space="preserve"> не содержащая галогенов.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Электрическое сопротивление 1 км жилы при температуре 20</w:t>
            </w:r>
            <w:proofErr w:type="gramStart"/>
            <w:r w:rsidRPr="00AB3C90">
              <w:rPr>
                <w:color w:val="000000"/>
                <w:sz w:val="20"/>
                <w:szCs w:val="20"/>
              </w:rPr>
              <w:t xml:space="preserve"> ºС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до 18,2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Ом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Потеря массы наружной оболочки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1,5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мг/см</w:t>
            </w:r>
            <w:proofErr w:type="gramStart"/>
            <w:r w:rsidRPr="00455D57">
              <w:rPr>
                <w:color w:val="000000"/>
                <w:sz w:val="20"/>
                <w:szCs w:val="20"/>
              </w:rPr>
              <w:t>2</w:t>
            </w:r>
            <w:proofErr w:type="gramEnd"/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Усадка изоляции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%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 xml:space="preserve">Отклонение значения относительного удлинения изоляции при </w:t>
            </w:r>
            <w:r w:rsidRPr="00AB3C90">
              <w:rPr>
                <w:color w:val="000000"/>
                <w:sz w:val="20"/>
                <w:szCs w:val="20"/>
              </w:rPr>
              <w:lastRenderedPageBreak/>
              <w:t>разрыве в диапазон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lastRenderedPageBreak/>
              <w:t>-30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+30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%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 xml:space="preserve">Допустимая температура нагрева жил по условию </w:t>
            </w:r>
            <w:proofErr w:type="spellStart"/>
            <w:r w:rsidRPr="00AB3C90">
              <w:rPr>
                <w:color w:val="000000"/>
                <w:sz w:val="20"/>
                <w:szCs w:val="20"/>
              </w:rPr>
              <w:t>невозгорания</w:t>
            </w:r>
            <w:proofErr w:type="spellEnd"/>
            <w:r w:rsidRPr="00AB3C90">
              <w:rPr>
                <w:color w:val="000000"/>
                <w:sz w:val="20"/>
                <w:szCs w:val="20"/>
              </w:rPr>
              <w:t xml:space="preserve"> при коротком замыкании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+400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°C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Металлическое покрытие жил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без покрытия или с покрытием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Допустимая температура нагрева жил кабеля в режиме перегрузки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+130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°C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proofErr w:type="spellStart"/>
            <w:r w:rsidRPr="00AB3C90">
              <w:rPr>
                <w:color w:val="000000"/>
                <w:sz w:val="20"/>
                <w:szCs w:val="20"/>
              </w:rPr>
              <w:t>Водопоглощение</w:t>
            </w:r>
            <w:proofErr w:type="spellEnd"/>
            <w:r w:rsidRPr="00AB3C90">
              <w:rPr>
                <w:color w:val="000000"/>
                <w:sz w:val="20"/>
                <w:szCs w:val="20"/>
              </w:rPr>
              <w:t xml:space="preserve"> изоляции, увеличение массы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мг/см</w:t>
            </w:r>
            <w:proofErr w:type="gramStart"/>
            <w:r w:rsidRPr="00455D57">
              <w:rPr>
                <w:color w:val="000000"/>
                <w:sz w:val="20"/>
                <w:szCs w:val="20"/>
              </w:rPr>
              <w:t>2</w:t>
            </w:r>
            <w:proofErr w:type="gramEnd"/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Срок службы кабелей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лет</w:t>
            </w:r>
          </w:p>
        </w:tc>
      </w:tr>
      <w:tr w:rsidR="00747664" w:rsidRPr="00AB3C90" w:rsidTr="00A7412B">
        <w:tc>
          <w:tcPr>
            <w:tcW w:w="1575" w:type="dxa"/>
            <w:vMerge w:val="restart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 xml:space="preserve">Шпатлевка </w:t>
            </w:r>
            <w:proofErr w:type="spellStart"/>
            <w:r w:rsidRPr="00AB3C90">
              <w:rPr>
                <w:color w:val="000000"/>
                <w:sz w:val="20"/>
                <w:szCs w:val="20"/>
              </w:rPr>
              <w:t>масляно</w:t>
            </w:r>
            <w:proofErr w:type="spellEnd"/>
            <w:r w:rsidRPr="00AB3C90">
              <w:rPr>
                <w:color w:val="000000"/>
                <w:sz w:val="20"/>
                <w:szCs w:val="20"/>
              </w:rPr>
              <w:t>-клеевая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Внешний вид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однородная пастообразная масса без посторонних включений, комков и сгустков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Цвет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белый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Толщина слоя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1,1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Расход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Менее 1,0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AB3C90">
              <w:rPr>
                <w:color w:val="000000"/>
                <w:sz w:val="20"/>
                <w:szCs w:val="20"/>
              </w:rPr>
              <w:t>кг</w:t>
            </w:r>
            <w:proofErr w:type="gramEnd"/>
            <w:r w:rsidRPr="00AB3C90">
              <w:rPr>
                <w:color w:val="000000"/>
                <w:sz w:val="20"/>
                <w:szCs w:val="20"/>
              </w:rPr>
              <w:t>/м²</w:t>
            </w:r>
          </w:p>
        </w:tc>
      </w:tr>
      <w:tr w:rsidR="00747664" w:rsidRPr="00AB3C90" w:rsidTr="00A7412B">
        <w:trPr>
          <w:trHeight w:val="253"/>
        </w:trPr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vMerge w:val="restart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 xml:space="preserve">Время высыхания </w:t>
            </w:r>
            <w:proofErr w:type="gramStart"/>
            <w:r w:rsidRPr="00AB3C90">
              <w:rPr>
                <w:color w:val="000000"/>
                <w:sz w:val="20"/>
                <w:szCs w:val="20"/>
              </w:rPr>
              <w:t>на</w:t>
            </w:r>
            <w:proofErr w:type="gramEnd"/>
            <w:r w:rsidRPr="00AB3C90">
              <w:rPr>
                <w:color w:val="000000"/>
                <w:sz w:val="20"/>
                <w:szCs w:val="20"/>
              </w:rPr>
              <w:t xml:space="preserve"> отлип и полное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328" w:type="dxa"/>
            <w:vMerge w:val="restart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vMerge w:val="restart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час</w:t>
            </w:r>
          </w:p>
        </w:tc>
      </w:tr>
      <w:tr w:rsidR="00747664" w:rsidRPr="00AB3C90" w:rsidTr="00A7412B">
        <w:trPr>
          <w:trHeight w:val="253"/>
        </w:trPr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ind w:left="142" w:firstLine="17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23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 xml:space="preserve">Консистенция 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см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Прочность сцепления с бетонной поверхностью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0,4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AB3C90">
              <w:rPr>
                <w:color w:val="000000"/>
                <w:sz w:val="20"/>
                <w:szCs w:val="20"/>
              </w:rPr>
              <w:t>кг</w:t>
            </w:r>
            <w:proofErr w:type="gramEnd"/>
            <w:r w:rsidRPr="00AB3C90">
              <w:rPr>
                <w:color w:val="000000"/>
                <w:sz w:val="20"/>
                <w:szCs w:val="20"/>
              </w:rPr>
              <w:t>/см²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Сухой остаток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%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 xml:space="preserve">Тонкость </w:t>
            </w:r>
            <w:proofErr w:type="spellStart"/>
            <w:r w:rsidRPr="00AB3C90">
              <w:rPr>
                <w:color w:val="000000"/>
                <w:sz w:val="20"/>
                <w:szCs w:val="20"/>
              </w:rPr>
              <w:t>перетира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0,7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%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proofErr w:type="spellStart"/>
            <w:r w:rsidRPr="00AB3C90">
              <w:rPr>
                <w:color w:val="000000"/>
                <w:sz w:val="20"/>
                <w:szCs w:val="20"/>
              </w:rPr>
              <w:t>pH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Состав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proofErr w:type="spellStart"/>
            <w:r w:rsidRPr="00AB3C90">
              <w:rPr>
                <w:color w:val="000000"/>
                <w:sz w:val="20"/>
                <w:szCs w:val="20"/>
              </w:rPr>
              <w:t>полумасляная</w:t>
            </w:r>
            <w:proofErr w:type="spellEnd"/>
            <w:r w:rsidRPr="00AB3C90">
              <w:rPr>
                <w:color w:val="000000"/>
                <w:sz w:val="20"/>
                <w:szCs w:val="20"/>
              </w:rPr>
              <w:t xml:space="preserve"> олифа, мел, вода, консервант, КМЦ, технологические добавки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Морозостойкость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замораживание до - 25</w:t>
            </w:r>
            <w:proofErr w:type="gramStart"/>
            <w:r w:rsidRPr="00AB3C90">
              <w:rPr>
                <w:color w:val="000000"/>
                <w:sz w:val="20"/>
                <w:szCs w:val="20"/>
              </w:rPr>
              <w:t>ºС</w:t>
            </w:r>
            <w:proofErr w:type="gramEnd"/>
            <w:r w:rsidRPr="00AB3C90">
              <w:rPr>
                <w:color w:val="000000"/>
                <w:sz w:val="20"/>
                <w:szCs w:val="20"/>
              </w:rPr>
              <w:t xml:space="preserve"> продолжительностью до одного месяца 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Упаковка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Ведро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Пакет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Фасовка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1,5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кг</w:t>
            </w:r>
          </w:p>
        </w:tc>
      </w:tr>
      <w:tr w:rsidR="00747664" w:rsidRPr="00AB3C90" w:rsidTr="00A7412B">
        <w:tc>
          <w:tcPr>
            <w:tcW w:w="1575" w:type="dxa"/>
            <w:vMerge w:val="restart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Раствор готовый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Марка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М100 и М150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По основному назначению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Кладочный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Марка по подвижности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Пк</w:t>
            </w:r>
            <w:proofErr w:type="gramStart"/>
            <w:r w:rsidRPr="00AB3C90">
              <w:rPr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Норма подвижности по погружению конуса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до 13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См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proofErr w:type="spellStart"/>
            <w:r w:rsidRPr="00AB3C90">
              <w:rPr>
                <w:color w:val="000000"/>
                <w:sz w:val="20"/>
                <w:szCs w:val="20"/>
              </w:rPr>
              <w:t>Расслаиваемость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%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Марка по морозостойкости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от F35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Класс по средней плотности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Тяжелый; легкий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Класс прочности на сжатие в проектном возрасте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В</w:t>
            </w:r>
            <w:proofErr w:type="gramStart"/>
            <w:r w:rsidRPr="00AB3C90">
              <w:rPr>
                <w:color w:val="000000"/>
                <w:sz w:val="20"/>
                <w:szCs w:val="20"/>
              </w:rPr>
              <w:t>7</w:t>
            </w:r>
            <w:proofErr w:type="gramEnd"/>
            <w:r w:rsidRPr="00AB3C90">
              <w:rPr>
                <w:color w:val="000000"/>
                <w:sz w:val="20"/>
                <w:szCs w:val="20"/>
              </w:rPr>
              <w:t>,5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Содержание золы-уноса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% массы цемента</w:t>
            </w:r>
          </w:p>
        </w:tc>
      </w:tr>
      <w:tr w:rsidR="00747664" w:rsidRPr="00AB3C90" w:rsidTr="00A7412B">
        <w:tc>
          <w:tcPr>
            <w:tcW w:w="1575" w:type="dxa"/>
            <w:vMerge w:val="restart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Кислород технический газообразный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Сорт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Объемная доля кислорода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99,5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%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Запах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Отсутствует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Объемная доля двуокиси углерода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%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Объемная доля водорода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менее 0,5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%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</w:t>
            </w:r>
            <w:r w:rsidRPr="00AB3C90">
              <w:rPr>
                <w:color w:val="000000"/>
                <w:sz w:val="20"/>
                <w:szCs w:val="20"/>
              </w:rPr>
              <w:t>паковка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proofErr w:type="gramStart"/>
            <w:r w:rsidRPr="00AB3C90">
              <w:rPr>
                <w:color w:val="000000"/>
                <w:sz w:val="20"/>
                <w:szCs w:val="20"/>
              </w:rPr>
              <w:t>Упакован</w:t>
            </w:r>
            <w:proofErr w:type="gramEnd"/>
            <w:r w:rsidRPr="00AB3C90">
              <w:rPr>
                <w:color w:val="000000"/>
                <w:sz w:val="20"/>
                <w:szCs w:val="20"/>
              </w:rPr>
              <w:t xml:space="preserve"> в баллоны голубого цвета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Объемная доля водяных паров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0,0065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%</w:t>
            </w:r>
          </w:p>
        </w:tc>
      </w:tr>
      <w:tr w:rsidR="00747664" w:rsidRPr="00AB3C90" w:rsidTr="00A7412B">
        <w:tc>
          <w:tcPr>
            <w:tcW w:w="1575" w:type="dxa"/>
            <w:vMerge w:val="restart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Канифоль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Массовая доля воды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%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Массовая доля золы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0,04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%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Массовая доля механических примесей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0,04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%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 xml:space="preserve">Массовая доля </w:t>
            </w:r>
            <w:proofErr w:type="spellStart"/>
            <w:r w:rsidRPr="00AB3C90">
              <w:rPr>
                <w:color w:val="000000"/>
                <w:sz w:val="20"/>
                <w:szCs w:val="20"/>
              </w:rPr>
              <w:t>неомыляемых</w:t>
            </w:r>
            <w:proofErr w:type="spellEnd"/>
            <w:r w:rsidRPr="00AB3C90">
              <w:rPr>
                <w:color w:val="000000"/>
                <w:sz w:val="20"/>
                <w:szCs w:val="20"/>
              </w:rPr>
              <w:t xml:space="preserve"> </w:t>
            </w:r>
            <w:r w:rsidRPr="00AB3C90">
              <w:rPr>
                <w:color w:val="000000"/>
                <w:sz w:val="20"/>
                <w:szCs w:val="20"/>
              </w:rPr>
              <w:br/>
              <w:t>веществ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7,5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%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 xml:space="preserve">Массовая доля </w:t>
            </w:r>
            <w:proofErr w:type="spellStart"/>
            <w:r w:rsidRPr="00AB3C90">
              <w:rPr>
                <w:color w:val="000000"/>
                <w:sz w:val="20"/>
                <w:szCs w:val="20"/>
              </w:rPr>
              <w:t>неомыляемых</w:t>
            </w:r>
            <w:proofErr w:type="spellEnd"/>
            <w:r w:rsidRPr="00AB3C90">
              <w:rPr>
                <w:color w:val="000000"/>
                <w:sz w:val="20"/>
                <w:szCs w:val="20"/>
              </w:rPr>
              <w:t xml:space="preserve"> веществ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%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Сорт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Температура размягчения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+66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°С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Кислотное число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166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мг КОН на 1 г продукта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Температура самовоспламенения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+321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°С</w:t>
            </w:r>
          </w:p>
        </w:tc>
      </w:tr>
      <w:tr w:rsidR="00747664" w:rsidRPr="00AB3C90" w:rsidTr="00A7412B">
        <w:tc>
          <w:tcPr>
            <w:tcW w:w="1575" w:type="dxa"/>
            <w:vMerge w:val="restart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proofErr w:type="spellStart"/>
            <w:r w:rsidRPr="00455D57">
              <w:rPr>
                <w:color w:val="000000"/>
                <w:sz w:val="20"/>
                <w:szCs w:val="20"/>
              </w:rPr>
              <w:t>Двутавры</w:t>
            </w:r>
            <w:proofErr w:type="spellEnd"/>
            <w:r w:rsidRPr="00455D57">
              <w:rPr>
                <w:color w:val="000000"/>
                <w:sz w:val="20"/>
                <w:szCs w:val="20"/>
              </w:rPr>
              <w:t xml:space="preserve"> стальные горячекатаные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 xml:space="preserve">Высота </w:t>
            </w:r>
            <w:proofErr w:type="spellStart"/>
            <w:r w:rsidRPr="00AB3C90">
              <w:rPr>
                <w:color w:val="000000"/>
                <w:sz w:val="20"/>
                <w:szCs w:val="20"/>
              </w:rPr>
              <w:t>двутавра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Масса 1 м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13,7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кг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Момент инерции плоскости X-X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до 573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см</w:t>
            </w:r>
            <w:proofErr w:type="gramStart"/>
            <w:r w:rsidRPr="00AB3C90">
              <w:rPr>
                <w:color w:val="000000"/>
                <w:sz w:val="20"/>
                <w:szCs w:val="20"/>
              </w:rPr>
              <w:t>4</w:t>
            </w:r>
            <w:proofErr w:type="gramEnd"/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Толщина стенки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до 5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Площадь поп</w:t>
            </w:r>
            <w:proofErr w:type="gramStart"/>
            <w:r w:rsidRPr="00AB3C90">
              <w:rPr>
                <w:color w:val="000000"/>
                <w:sz w:val="20"/>
                <w:szCs w:val="20"/>
              </w:rPr>
              <w:t>е-</w:t>
            </w:r>
            <w:proofErr w:type="gramEnd"/>
            <w:r w:rsidRPr="00AB3C90">
              <w:rPr>
                <w:color w:val="000000"/>
                <w:sz w:val="20"/>
                <w:szCs w:val="20"/>
              </w:rPr>
              <w:t xml:space="preserve"> речного сечения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менее 17,5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см</w:t>
            </w:r>
            <w:proofErr w:type="gramStart"/>
            <w:r w:rsidRPr="00AB3C90">
              <w:rPr>
                <w:color w:val="000000"/>
                <w:sz w:val="20"/>
                <w:szCs w:val="20"/>
              </w:rPr>
              <w:t>2</w:t>
            </w:r>
            <w:proofErr w:type="gramEnd"/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Средняя толщина полки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Более 7,1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Длина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Предельное отклонение по толщине полки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-0,7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Радиус закругления полки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Момент сопротивления плоскости Y-Y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11,5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см3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 xml:space="preserve">Точность прокатки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AB3C90">
              <w:rPr>
                <w:color w:val="000000"/>
                <w:sz w:val="20"/>
                <w:szCs w:val="20"/>
              </w:rPr>
              <w:t>Б</w:t>
            </w:r>
            <w:proofErr w:type="gramEnd"/>
            <w:r w:rsidRPr="00AB3C90">
              <w:rPr>
                <w:color w:val="000000"/>
                <w:sz w:val="20"/>
                <w:szCs w:val="20"/>
              </w:rPr>
              <w:t>/В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Прогиб стенки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0,735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 xml:space="preserve">Кривизна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Перекос полки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до 1,47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Предельные отклонения по высоте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-2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+2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 xml:space="preserve">Статический момент </w:t>
            </w:r>
            <w:proofErr w:type="spellStart"/>
            <w:r w:rsidRPr="00AB3C90">
              <w:rPr>
                <w:color w:val="000000"/>
                <w:sz w:val="20"/>
                <w:szCs w:val="20"/>
              </w:rPr>
              <w:t>полусечения</w:t>
            </w:r>
            <w:proofErr w:type="spellEnd"/>
            <w:r w:rsidRPr="00AB3C90">
              <w:rPr>
                <w:color w:val="000000"/>
                <w:sz w:val="20"/>
                <w:szCs w:val="20"/>
              </w:rPr>
              <w:t xml:space="preserve"> плоскости X-X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См3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Масса изделия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164,4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кг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Радиус внутреннего закругления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 xml:space="preserve">Номер </w:t>
            </w:r>
            <w:proofErr w:type="spellStart"/>
            <w:r w:rsidRPr="00AB3C90">
              <w:rPr>
                <w:color w:val="000000"/>
                <w:sz w:val="20"/>
                <w:szCs w:val="20"/>
              </w:rPr>
              <w:t>двутавра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Ширина полки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до 74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Уклон внутренних граней полок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до 13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%</w:t>
            </w:r>
          </w:p>
        </w:tc>
      </w:tr>
      <w:tr w:rsidR="00747664" w:rsidRPr="00AB3C90" w:rsidTr="00A7412B">
        <w:tc>
          <w:tcPr>
            <w:tcW w:w="1575" w:type="dxa"/>
            <w:vMerge w:val="restart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Олифа комбинированная</w:t>
            </w:r>
          </w:p>
        </w:tc>
        <w:tc>
          <w:tcPr>
            <w:tcW w:w="2409" w:type="dxa"/>
            <w:shd w:val="clear" w:color="000000" w:fill="FFFFFF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 xml:space="preserve">Отстой по объему 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28" w:type="dxa"/>
            <w:shd w:val="clear" w:color="000000" w:fill="FFFFFF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%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Условная вязкость по вискозиметру типа ВЗ-246 (илиВЗ-4) с диаметром сопла 4 мм при температуре (20,0 ± 0,5)°</w:t>
            </w:r>
            <w:proofErr w:type="gramStart"/>
            <w:r w:rsidRPr="00AB3C90">
              <w:rPr>
                <w:color w:val="000000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 с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Массовая доля нелетучих веществ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68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72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%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Кислотное число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мг КОН/г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Прозрачность после отстаивания в течение 24 ч при температуре (20±2) °</w:t>
            </w:r>
            <w:proofErr w:type="gramStart"/>
            <w:r w:rsidRPr="00AB3C90">
              <w:rPr>
                <w:color w:val="000000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Полная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Цвет по йодометрической шкале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мг I2/100см3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Температура вспышки в закрытом тигле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+32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°С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Время высыхания до степени 3 при t° 20±2</w:t>
            </w:r>
            <w:proofErr w:type="gramStart"/>
            <w:r w:rsidRPr="00AB3C90">
              <w:rPr>
                <w:color w:val="000000"/>
                <w:sz w:val="20"/>
                <w:szCs w:val="20"/>
              </w:rPr>
              <w:t>°С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ч</w:t>
            </w:r>
          </w:p>
        </w:tc>
      </w:tr>
      <w:tr w:rsidR="00747664" w:rsidRPr="00AB3C90" w:rsidTr="00A7412B">
        <w:tc>
          <w:tcPr>
            <w:tcW w:w="1575" w:type="dxa"/>
            <w:vMerge w:val="restart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Электроды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Тип электродов по допустимым пространственным положениям сварки или наплавки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 xml:space="preserve">для всех положений кроме </w:t>
            </w:r>
            <w:proofErr w:type="gramStart"/>
            <w:r w:rsidRPr="00AB3C90">
              <w:rPr>
                <w:color w:val="000000"/>
                <w:sz w:val="20"/>
                <w:szCs w:val="20"/>
              </w:rPr>
              <w:t>вертикального</w:t>
            </w:r>
            <w:proofErr w:type="gramEnd"/>
            <w:r w:rsidRPr="00AB3C90">
              <w:rPr>
                <w:color w:val="000000"/>
                <w:sz w:val="20"/>
                <w:szCs w:val="20"/>
              </w:rPr>
              <w:t xml:space="preserve"> сверху вниз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Длина зачищенного от покрытия конца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Относительное удлинение (механические свойства при нормальной температуре металла шва или наплавленного металла)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%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Тип электрода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Э42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Покрытие электродов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proofErr w:type="gramStart"/>
            <w:r w:rsidRPr="00AB3C90">
              <w:rPr>
                <w:color w:val="000000"/>
                <w:sz w:val="20"/>
                <w:szCs w:val="20"/>
              </w:rPr>
              <w:t>плотное</w:t>
            </w:r>
            <w:proofErr w:type="gramEnd"/>
            <w:r w:rsidRPr="00AB3C90">
              <w:rPr>
                <w:color w:val="000000"/>
                <w:sz w:val="20"/>
                <w:szCs w:val="20"/>
              </w:rPr>
              <w:t xml:space="preserve"> и прочное, без </w:t>
            </w:r>
            <w:r w:rsidRPr="00AB3C90">
              <w:rPr>
                <w:color w:val="000000"/>
                <w:sz w:val="20"/>
                <w:szCs w:val="20"/>
              </w:rPr>
              <w:lastRenderedPageBreak/>
              <w:t>вздутий, пор, наплывов, трещин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lastRenderedPageBreak/>
              <w:t>-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Максимальный линейный размер поры или шлакового включения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Марка проволоки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Св-10Г2 или Св-08 или Св-10ГА или Св-08А или Св-08АА или Св-08А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 xml:space="preserve">Число внутренних пор и шлаковых включений </w:t>
            </w:r>
            <w:proofErr w:type="gramStart"/>
            <w:r w:rsidRPr="00AB3C90">
              <w:rPr>
                <w:color w:val="000000"/>
                <w:sz w:val="20"/>
                <w:szCs w:val="20"/>
              </w:rPr>
              <w:t>в месте</w:t>
            </w:r>
            <w:proofErr w:type="gramEnd"/>
            <w:r w:rsidRPr="00AB3C90">
              <w:rPr>
                <w:color w:val="000000"/>
                <w:sz w:val="20"/>
                <w:szCs w:val="20"/>
              </w:rPr>
              <w:t xml:space="preserve"> их наибольшего скопления на 100 мм длины шва в однопроходном шве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шт.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Временное сопротивление разрыву (механические свойства при нормальной температуре металла шва или наплавленного металла)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42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кгс/мм</w:t>
            </w:r>
            <w:proofErr w:type="gramStart"/>
            <w:r w:rsidRPr="00AB3C90">
              <w:rPr>
                <w:color w:val="000000"/>
                <w:sz w:val="20"/>
                <w:szCs w:val="20"/>
              </w:rPr>
              <w:t>2</w:t>
            </w:r>
            <w:proofErr w:type="gramEnd"/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Номинальная длина электрода со стержнем из сварочной проволоки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450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Предельные отклонения напряжения холостого хода ниточника переменного тока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-10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+10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В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 xml:space="preserve">Число внутренних пор и шлаковых включений в месте их наибольшего скопления на 100 мм длины шва </w:t>
            </w:r>
            <w:proofErr w:type="gramStart"/>
            <w:r w:rsidRPr="00AB3C90">
              <w:rPr>
                <w:color w:val="000000"/>
                <w:sz w:val="20"/>
                <w:szCs w:val="20"/>
              </w:rPr>
              <w:t>во</w:t>
            </w:r>
            <w:proofErr w:type="gramEnd"/>
            <w:r w:rsidRPr="00AB3C90">
              <w:rPr>
                <w:color w:val="000000"/>
                <w:sz w:val="20"/>
                <w:szCs w:val="20"/>
              </w:rPr>
              <w:t xml:space="preserve"> многопроходном шве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шт.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Ударная вязкость (механические свойства при нормальной температуре металла шва или наплавленного металла)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кгс ∙ м/см</w:t>
            </w:r>
            <w:proofErr w:type="gramStart"/>
            <w:r w:rsidRPr="00AB3C90">
              <w:rPr>
                <w:color w:val="000000"/>
                <w:sz w:val="20"/>
                <w:szCs w:val="20"/>
              </w:rPr>
              <w:t>2</w:t>
            </w:r>
            <w:proofErr w:type="gramEnd"/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Номинальный диаметр электрода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ind w:left="142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Вид покрытия электродов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 xml:space="preserve">с кислым покрытием или с покрытием смешанного вида или с </w:t>
            </w:r>
            <w:proofErr w:type="spellStart"/>
            <w:r w:rsidRPr="00AB3C90">
              <w:rPr>
                <w:color w:val="000000"/>
                <w:sz w:val="20"/>
                <w:szCs w:val="20"/>
              </w:rPr>
              <w:t>рутиловым</w:t>
            </w:r>
            <w:proofErr w:type="spellEnd"/>
            <w:r w:rsidRPr="00AB3C90">
              <w:rPr>
                <w:color w:val="000000"/>
                <w:sz w:val="20"/>
                <w:szCs w:val="20"/>
              </w:rPr>
              <w:t xml:space="preserve"> покрытием или с целлюлозным покрытием или </w:t>
            </w:r>
            <w:r w:rsidRPr="00AB3C90">
              <w:rPr>
                <w:color w:val="000000"/>
                <w:sz w:val="20"/>
                <w:szCs w:val="20"/>
              </w:rPr>
              <w:lastRenderedPageBreak/>
              <w:t>с основным покрытием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lastRenderedPageBreak/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 xml:space="preserve">Предельные отклонения по длине зачищенного от покрытия конца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-7,5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+7,5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 w:val="restart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Сталь полосовая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sz w:val="20"/>
                <w:szCs w:val="20"/>
              </w:rPr>
            </w:pPr>
            <w:r w:rsidRPr="00AB3C90">
              <w:rPr>
                <w:sz w:val="20"/>
                <w:szCs w:val="20"/>
              </w:rPr>
              <w:t>Ширина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sz w:val="20"/>
                <w:szCs w:val="20"/>
              </w:rPr>
            </w:pPr>
            <w:r w:rsidRPr="00AB3C90">
              <w:rPr>
                <w:sz w:val="20"/>
                <w:szCs w:val="20"/>
              </w:rPr>
              <w:t>Толщина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sz w:val="20"/>
                <w:szCs w:val="20"/>
              </w:rPr>
            </w:pPr>
            <w:r w:rsidRPr="00AB3C90">
              <w:rPr>
                <w:sz w:val="20"/>
                <w:szCs w:val="20"/>
              </w:rPr>
              <w:t>По толщине подразделяют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БТ</w:t>
            </w:r>
            <w:proofErr w:type="gramStart"/>
            <w:r w:rsidRPr="00455D57">
              <w:rPr>
                <w:color w:val="000000"/>
                <w:sz w:val="20"/>
                <w:szCs w:val="20"/>
              </w:rPr>
              <w:t>1</w:t>
            </w:r>
            <w:proofErr w:type="gramEnd"/>
            <w:r w:rsidRPr="00455D57">
              <w:rPr>
                <w:color w:val="000000"/>
                <w:sz w:val="20"/>
                <w:szCs w:val="20"/>
              </w:rPr>
              <w:t>; БТ2; БТ3; ВТ1; ВТ2; ВТ3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-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sz w:val="20"/>
                <w:szCs w:val="20"/>
              </w:rPr>
            </w:pPr>
            <w:r w:rsidRPr="00AB3C90">
              <w:rPr>
                <w:sz w:val="20"/>
                <w:szCs w:val="20"/>
              </w:rPr>
              <w:t>Марка стали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Ст3сп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-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sz w:val="20"/>
                <w:szCs w:val="20"/>
              </w:rPr>
            </w:pPr>
            <w:r w:rsidRPr="00AB3C90">
              <w:rPr>
                <w:sz w:val="20"/>
                <w:szCs w:val="20"/>
              </w:rPr>
              <w:t>Предельные отклонения по толщине проката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-1,8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+0,2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sz w:val="20"/>
                <w:szCs w:val="20"/>
              </w:rPr>
            </w:pPr>
            <w:r w:rsidRPr="00AB3C90">
              <w:rPr>
                <w:sz w:val="20"/>
                <w:szCs w:val="20"/>
              </w:rPr>
              <w:t>Масса 1м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94,2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кг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sz w:val="20"/>
                <w:szCs w:val="20"/>
              </w:rPr>
            </w:pPr>
            <w:r w:rsidRPr="00AB3C90">
              <w:rPr>
                <w:sz w:val="20"/>
                <w:szCs w:val="20"/>
              </w:rPr>
              <w:t>В 1 тонне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10,62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м</w:t>
            </w:r>
          </w:p>
        </w:tc>
      </w:tr>
      <w:tr w:rsidR="00747664" w:rsidRPr="00AB3C90" w:rsidTr="00A7412B">
        <w:tc>
          <w:tcPr>
            <w:tcW w:w="1575" w:type="dxa"/>
            <w:vMerge w:val="restart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Анкер-шпилька распорного типа HST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sz w:val="20"/>
                <w:szCs w:val="20"/>
              </w:rPr>
            </w:pPr>
            <w:r w:rsidRPr="00AB3C90">
              <w:rPr>
                <w:sz w:val="20"/>
                <w:szCs w:val="20"/>
              </w:rPr>
              <w:t>Описание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455D57">
              <w:rPr>
                <w:color w:val="000000"/>
                <w:sz w:val="20"/>
                <w:szCs w:val="20"/>
              </w:rPr>
              <w:t>Предназначен</w:t>
            </w:r>
            <w:proofErr w:type="gramEnd"/>
            <w:r w:rsidRPr="00455D57">
              <w:rPr>
                <w:color w:val="000000"/>
                <w:sz w:val="20"/>
                <w:szCs w:val="20"/>
              </w:rPr>
              <w:t xml:space="preserve"> для установки колонн, перекрытий, балок, оборудования в тоннелях и тому подобных конструкций. Позволяет осуществлять крепление, как в обычном бетоне, так и в бетоне с трещинами, а также использовать сквозной монтаж крепления, что резко ускоряет работу.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-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sz w:val="20"/>
                <w:szCs w:val="20"/>
              </w:rPr>
            </w:pPr>
            <w:r w:rsidRPr="00AB3C90">
              <w:rPr>
                <w:sz w:val="20"/>
                <w:szCs w:val="20"/>
              </w:rPr>
              <w:t>Максимальная толщина закрепляемого материала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sz w:val="20"/>
                <w:szCs w:val="20"/>
              </w:rPr>
            </w:pPr>
            <w:r w:rsidRPr="00AB3C90">
              <w:rPr>
                <w:sz w:val="20"/>
                <w:szCs w:val="20"/>
              </w:rPr>
              <w:t xml:space="preserve">Материал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Сталь оцинкованная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-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sz w:val="20"/>
                <w:szCs w:val="20"/>
              </w:rPr>
            </w:pPr>
            <w:r w:rsidRPr="00AB3C90">
              <w:rPr>
                <w:sz w:val="20"/>
                <w:szCs w:val="20"/>
              </w:rPr>
              <w:t>Глубина отверстия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115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sz w:val="20"/>
                <w:szCs w:val="20"/>
              </w:rPr>
            </w:pPr>
            <w:r w:rsidRPr="00AB3C90">
              <w:rPr>
                <w:sz w:val="20"/>
                <w:szCs w:val="20"/>
              </w:rPr>
              <w:t>Диаметр отверстия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sz w:val="20"/>
                <w:szCs w:val="20"/>
              </w:rPr>
            </w:pPr>
            <w:r w:rsidRPr="00AB3C90">
              <w:rPr>
                <w:sz w:val="20"/>
                <w:szCs w:val="20"/>
              </w:rPr>
              <w:t>Нагрузка на вырывание сжат</w:t>
            </w:r>
            <w:proofErr w:type="gramStart"/>
            <w:r w:rsidRPr="00AB3C90">
              <w:rPr>
                <w:sz w:val="20"/>
                <w:szCs w:val="20"/>
              </w:rPr>
              <w:t>.</w:t>
            </w:r>
            <w:proofErr w:type="gramEnd"/>
            <w:r w:rsidRPr="00AB3C90">
              <w:rPr>
                <w:sz w:val="20"/>
                <w:szCs w:val="20"/>
              </w:rPr>
              <w:t>/</w:t>
            </w:r>
            <w:proofErr w:type="gramStart"/>
            <w:r w:rsidRPr="00AB3C90">
              <w:rPr>
                <w:sz w:val="20"/>
                <w:szCs w:val="20"/>
              </w:rPr>
              <w:t>р</w:t>
            </w:r>
            <w:proofErr w:type="gramEnd"/>
            <w:r w:rsidRPr="00AB3C90">
              <w:rPr>
                <w:sz w:val="20"/>
                <w:szCs w:val="20"/>
              </w:rPr>
              <w:t>астянут.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5,7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кН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sz w:val="20"/>
                <w:szCs w:val="20"/>
              </w:rPr>
            </w:pPr>
            <w:r w:rsidRPr="00AB3C90">
              <w:rPr>
                <w:sz w:val="20"/>
                <w:szCs w:val="20"/>
              </w:rPr>
              <w:t>Нагрузка на срез</w:t>
            </w:r>
            <w:proofErr w:type="gramStart"/>
            <w:r w:rsidRPr="00AB3C90">
              <w:rPr>
                <w:sz w:val="20"/>
                <w:szCs w:val="20"/>
              </w:rPr>
              <w:t>.</w:t>
            </w:r>
            <w:proofErr w:type="gramEnd"/>
            <w:r w:rsidRPr="00AB3C90">
              <w:rPr>
                <w:sz w:val="20"/>
                <w:szCs w:val="20"/>
              </w:rPr>
              <w:t xml:space="preserve"> </w:t>
            </w:r>
            <w:proofErr w:type="gramStart"/>
            <w:r w:rsidRPr="00AB3C90">
              <w:rPr>
                <w:sz w:val="20"/>
                <w:szCs w:val="20"/>
              </w:rPr>
              <w:t>с</w:t>
            </w:r>
            <w:proofErr w:type="gramEnd"/>
            <w:r w:rsidRPr="00AB3C90">
              <w:rPr>
                <w:sz w:val="20"/>
                <w:szCs w:val="20"/>
              </w:rPr>
              <w:t>жат./растянут.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кН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sz w:val="20"/>
                <w:szCs w:val="20"/>
              </w:rPr>
            </w:pPr>
            <w:r w:rsidRPr="00AB3C90">
              <w:rPr>
                <w:sz w:val="20"/>
                <w:szCs w:val="20"/>
              </w:rPr>
              <w:t>Момент затяжки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455D57">
              <w:rPr>
                <w:color w:val="000000"/>
                <w:sz w:val="20"/>
                <w:szCs w:val="20"/>
              </w:rPr>
              <w:t>Нм</w:t>
            </w:r>
            <w:proofErr w:type="spellEnd"/>
          </w:p>
        </w:tc>
      </w:tr>
      <w:tr w:rsidR="00747664" w:rsidRPr="00AB3C90" w:rsidTr="00A7412B">
        <w:tc>
          <w:tcPr>
            <w:tcW w:w="1575" w:type="dxa"/>
            <w:vMerge w:val="restart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Анкер болт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sz w:val="20"/>
                <w:szCs w:val="20"/>
              </w:rPr>
            </w:pPr>
            <w:r w:rsidRPr="00AB3C90">
              <w:rPr>
                <w:sz w:val="20"/>
                <w:szCs w:val="20"/>
              </w:rPr>
              <w:t>Описание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Применяют при строительны</w:t>
            </w:r>
            <w:r w:rsidRPr="00455D57">
              <w:rPr>
                <w:color w:val="000000"/>
                <w:sz w:val="20"/>
                <w:szCs w:val="20"/>
              </w:rPr>
              <w:lastRenderedPageBreak/>
              <w:t>х и ремонтных работах, для монтажа и крепления различных конструкций к бетону, полнотелому кирпичу и камню, для установки самого разного оборудования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lastRenderedPageBreak/>
              <w:t>-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sz w:val="20"/>
                <w:szCs w:val="20"/>
              </w:rPr>
            </w:pPr>
            <w:r w:rsidRPr="00AB3C90">
              <w:rPr>
                <w:sz w:val="20"/>
                <w:szCs w:val="20"/>
              </w:rPr>
              <w:t>Диаметр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sz w:val="20"/>
                <w:szCs w:val="20"/>
              </w:rPr>
            </w:pPr>
            <w:r w:rsidRPr="00AB3C90">
              <w:rPr>
                <w:sz w:val="20"/>
                <w:szCs w:val="20"/>
              </w:rPr>
              <w:t>Длина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sz w:val="20"/>
                <w:szCs w:val="20"/>
              </w:rPr>
            </w:pPr>
            <w:r w:rsidRPr="00AB3C90">
              <w:rPr>
                <w:sz w:val="20"/>
                <w:szCs w:val="20"/>
              </w:rPr>
              <w:t>Класс прочности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5.8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12.9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-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sz w:val="20"/>
                <w:szCs w:val="20"/>
              </w:rPr>
            </w:pPr>
            <w:r w:rsidRPr="00AB3C90">
              <w:rPr>
                <w:sz w:val="20"/>
                <w:szCs w:val="20"/>
              </w:rPr>
              <w:t>толщина прикрепляемого материала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sz w:val="20"/>
                <w:szCs w:val="20"/>
              </w:rPr>
            </w:pPr>
            <w:r w:rsidRPr="00AB3C90">
              <w:rPr>
                <w:sz w:val="20"/>
                <w:szCs w:val="20"/>
              </w:rPr>
              <w:t>Минимальная глубина сверления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105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sz w:val="20"/>
                <w:szCs w:val="20"/>
              </w:rPr>
            </w:pPr>
            <w:r w:rsidRPr="00AB3C90">
              <w:rPr>
                <w:sz w:val="20"/>
                <w:szCs w:val="20"/>
              </w:rPr>
              <w:t>Диаметр отверстия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sz w:val="20"/>
                <w:szCs w:val="20"/>
              </w:rPr>
            </w:pPr>
            <w:r w:rsidRPr="00AB3C90">
              <w:rPr>
                <w:sz w:val="20"/>
                <w:szCs w:val="20"/>
              </w:rPr>
              <w:t>Покрытие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белый и желтый цинк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-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sz w:val="20"/>
                <w:szCs w:val="20"/>
              </w:rPr>
            </w:pPr>
            <w:r w:rsidRPr="00AB3C90">
              <w:rPr>
                <w:sz w:val="20"/>
                <w:szCs w:val="20"/>
              </w:rPr>
              <w:t>Вес 1000 шт.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кг</w:t>
            </w:r>
          </w:p>
        </w:tc>
      </w:tr>
      <w:tr w:rsidR="00747664" w:rsidRPr="00AB3C90" w:rsidTr="00A7412B">
        <w:tc>
          <w:tcPr>
            <w:tcW w:w="1575" w:type="dxa"/>
            <w:vMerge w:val="restart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Эмаль ПФ-115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Цвет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Сорт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Первый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Высший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 xml:space="preserve">Блеск покрытия по </w:t>
            </w:r>
            <w:proofErr w:type="gramStart"/>
            <w:r w:rsidRPr="00AB3C90">
              <w:rPr>
                <w:color w:val="000000"/>
                <w:sz w:val="20"/>
                <w:szCs w:val="20"/>
              </w:rPr>
              <w:t>фотоэлектрическому</w:t>
            </w:r>
            <w:proofErr w:type="gramEnd"/>
            <w:r w:rsidRPr="00AB3C9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B3C90">
              <w:rPr>
                <w:color w:val="000000"/>
                <w:sz w:val="20"/>
                <w:szCs w:val="20"/>
              </w:rPr>
              <w:t>блескомеру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от 49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%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Массовая доля нелетучих веществ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66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%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Степень разбавления до вязкости 28–30 (неизменный показатель) с по вискозиметру типа BЗ-246 диаметром сопла 4 мм должна быть при температуре (20±0,5) °</w:t>
            </w:r>
            <w:proofErr w:type="gramStart"/>
            <w:r w:rsidRPr="00AB3C90">
              <w:rPr>
                <w:color w:val="000000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%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 xml:space="preserve">Степень </w:t>
            </w:r>
            <w:proofErr w:type="spellStart"/>
            <w:r w:rsidRPr="00AB3C90">
              <w:rPr>
                <w:color w:val="000000"/>
                <w:sz w:val="20"/>
                <w:szCs w:val="20"/>
              </w:rPr>
              <w:t>перетира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мкм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proofErr w:type="spellStart"/>
            <w:r w:rsidRPr="00AB3C90">
              <w:rPr>
                <w:color w:val="000000"/>
                <w:sz w:val="20"/>
                <w:szCs w:val="20"/>
              </w:rPr>
              <w:t>Укрывистость</w:t>
            </w:r>
            <w:proofErr w:type="spellEnd"/>
            <w:r w:rsidRPr="00AB3C90">
              <w:rPr>
                <w:color w:val="000000"/>
                <w:sz w:val="20"/>
                <w:szCs w:val="20"/>
              </w:rPr>
              <w:t xml:space="preserve"> высушенной пленки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AB3C90">
              <w:rPr>
                <w:color w:val="000000"/>
                <w:sz w:val="20"/>
                <w:szCs w:val="20"/>
              </w:rPr>
              <w:t>г</w:t>
            </w:r>
            <w:proofErr w:type="gramEnd"/>
            <w:r w:rsidRPr="00AB3C90">
              <w:rPr>
                <w:color w:val="000000"/>
                <w:sz w:val="20"/>
                <w:szCs w:val="20"/>
              </w:rPr>
              <w:t>/м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Время высыхания до степени 3 при температуре (20±2) °</w:t>
            </w:r>
            <w:proofErr w:type="gramStart"/>
            <w:r w:rsidRPr="00AB3C90">
              <w:rPr>
                <w:color w:val="000000"/>
                <w:sz w:val="20"/>
                <w:szCs w:val="20"/>
              </w:rPr>
              <w:t>С</w:t>
            </w:r>
            <w:proofErr w:type="gramEnd"/>
            <w:r w:rsidRPr="00AB3C90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ч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Эластичность пленки при изгибе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Прочность пленки при ударе по прибору типа У-1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см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Стойкость покрытия при температуре (20±2) °</w:t>
            </w:r>
            <w:proofErr w:type="gramStart"/>
            <w:r w:rsidRPr="00AB3C90">
              <w:rPr>
                <w:color w:val="000000"/>
                <w:sz w:val="20"/>
                <w:szCs w:val="20"/>
              </w:rPr>
              <w:t>С</w:t>
            </w:r>
            <w:proofErr w:type="gramEnd"/>
            <w:r w:rsidRPr="00AB3C90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AB3C90">
              <w:rPr>
                <w:color w:val="000000"/>
                <w:sz w:val="20"/>
                <w:szCs w:val="20"/>
              </w:rPr>
              <w:t>к</w:t>
            </w:r>
            <w:proofErr w:type="gramEnd"/>
            <w:r w:rsidRPr="00AB3C90">
              <w:rPr>
                <w:color w:val="000000"/>
                <w:sz w:val="20"/>
                <w:szCs w:val="20"/>
              </w:rPr>
              <w:t xml:space="preserve"> статическому </w:t>
            </w:r>
            <w:r w:rsidRPr="00AB3C90">
              <w:rPr>
                <w:color w:val="000000"/>
                <w:sz w:val="20"/>
                <w:szCs w:val="20"/>
              </w:rPr>
              <w:lastRenderedPageBreak/>
              <w:t>воздействию трансформаторного масла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ч</w:t>
            </w:r>
          </w:p>
        </w:tc>
      </w:tr>
      <w:tr w:rsidR="00747664" w:rsidRPr="00AB3C90" w:rsidTr="00A7412B">
        <w:tc>
          <w:tcPr>
            <w:tcW w:w="1575" w:type="dxa"/>
            <w:vMerge w:val="restart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lastRenderedPageBreak/>
              <w:t>Болты с шестигранной головкой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Шаг резьбы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Крупный; мелкий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Диаметр стержня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Диаметр описанной окружности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более 13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Высота опорной поверхности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0,15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Длина резьбы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Расстояние от опорной</w:t>
            </w:r>
            <w:r w:rsidRPr="00AB3C90">
              <w:rPr>
                <w:color w:val="000000"/>
                <w:sz w:val="20"/>
                <w:szCs w:val="20"/>
              </w:rPr>
              <w:br/>
              <w:t>поверхности до оси отверстия в головке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2,8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Теоретическая масса 1000 шт. болтов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более 6,37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кг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Диаметр отверстия в головке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3,2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proofErr w:type="spellStart"/>
            <w:r w:rsidRPr="00AB3C90">
              <w:rPr>
                <w:color w:val="000000"/>
                <w:sz w:val="20"/>
                <w:szCs w:val="20"/>
              </w:rPr>
              <w:t>Недорез</w:t>
            </w:r>
            <w:proofErr w:type="spellEnd"/>
            <w:r w:rsidRPr="00AB3C90">
              <w:rPr>
                <w:color w:val="000000"/>
                <w:sz w:val="20"/>
                <w:szCs w:val="20"/>
              </w:rPr>
              <w:t xml:space="preserve"> резьбы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Исполнение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Сбег резьбы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нормальный; короткий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Внутренний диаметр резьбы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10,647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Высота головки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Средний диаметр резьбы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7,188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Класс точности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А; В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Расстояние от опорной поверхности до оси отверстия в головке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до 97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Напряжение от пробной нагрузки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750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Н/мм</w:t>
            </w:r>
            <w:proofErr w:type="gramStart"/>
            <w:r w:rsidRPr="00AB3C90">
              <w:rPr>
                <w:color w:val="000000"/>
                <w:sz w:val="20"/>
                <w:szCs w:val="20"/>
              </w:rPr>
              <w:t>2</w:t>
            </w:r>
            <w:proofErr w:type="gramEnd"/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proofErr w:type="spellStart"/>
            <w:r w:rsidRPr="00AB3C90">
              <w:rPr>
                <w:color w:val="000000"/>
                <w:sz w:val="20"/>
                <w:szCs w:val="20"/>
              </w:rPr>
              <w:t>Недорез</w:t>
            </w:r>
            <w:proofErr w:type="spellEnd"/>
            <w:r w:rsidRPr="00AB3C90">
              <w:rPr>
                <w:color w:val="000000"/>
                <w:sz w:val="20"/>
                <w:szCs w:val="20"/>
              </w:rPr>
              <w:t xml:space="preserve"> резьбы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нормальный; короткий; длинный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Номинальный диаметр резьбы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Временное сопротивление материала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1080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Н/мм</w:t>
            </w:r>
            <w:proofErr w:type="gramStart"/>
            <w:r w:rsidRPr="00AB3C90">
              <w:rPr>
                <w:color w:val="000000"/>
                <w:sz w:val="20"/>
                <w:szCs w:val="20"/>
              </w:rPr>
              <w:t>2</w:t>
            </w:r>
            <w:proofErr w:type="gramEnd"/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Радиус под головкой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Шаг резьбы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Длина болта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35, 40, 50, 70, 100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Материал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сталь; бронза; алюминий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Диаметр отверстия в стержне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3,2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Внутренний диаметр по дну впадины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от 6,465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Сбег резьбы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43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Предел текучести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835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Н/мм</w:t>
            </w:r>
            <w:proofErr w:type="gramStart"/>
            <w:r w:rsidRPr="00AB3C90">
              <w:rPr>
                <w:color w:val="000000"/>
                <w:sz w:val="20"/>
                <w:szCs w:val="20"/>
              </w:rPr>
              <w:t>2</w:t>
            </w:r>
            <w:proofErr w:type="gramEnd"/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Совместимость с используемыми гайками и шайбами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Наличие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Болты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AB3C90">
              <w:rPr>
                <w:color w:val="000000"/>
                <w:sz w:val="20"/>
                <w:szCs w:val="20"/>
              </w:rPr>
              <w:t>шестигранные</w:t>
            </w:r>
            <w:proofErr w:type="gramEnd"/>
            <w:r w:rsidRPr="00AB3C90">
              <w:rPr>
                <w:color w:val="000000"/>
                <w:sz w:val="20"/>
                <w:szCs w:val="20"/>
              </w:rPr>
              <w:t xml:space="preserve"> с уменьшенной головкой; шестигранные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47664" w:rsidRPr="00AB3C90" w:rsidTr="00A7412B">
        <w:trPr>
          <w:trHeight w:val="565"/>
        </w:trPr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Диаметр опорной поверхности резьбы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от 10,4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Размер под ключ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от 11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 w:val="restart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Проволока горячекатаная в мотках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 xml:space="preserve">Способ охлаждения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УО</w:t>
            </w:r>
            <w:proofErr w:type="gramStart"/>
            <w:r w:rsidRPr="00AB3C90">
              <w:rPr>
                <w:color w:val="000000"/>
                <w:sz w:val="20"/>
                <w:szCs w:val="20"/>
              </w:rPr>
              <w:t>1</w:t>
            </w:r>
            <w:proofErr w:type="gramEnd"/>
            <w:r w:rsidRPr="00AB3C90">
              <w:rPr>
                <w:color w:val="000000"/>
                <w:sz w:val="20"/>
                <w:szCs w:val="20"/>
              </w:rPr>
              <w:t xml:space="preserve"> или УО2 или ВО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 xml:space="preserve">Масса одного мотка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160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кг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Массовая доля углерода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0,49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 %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 xml:space="preserve">Диаметр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6,3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6,5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Массовая доля марганца в пределах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0,25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1,1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 %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Марка стали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Ст</w:t>
            </w:r>
            <w:proofErr w:type="gramStart"/>
            <w:r w:rsidRPr="00AB3C90">
              <w:rPr>
                <w:color w:val="000000"/>
                <w:sz w:val="20"/>
                <w:szCs w:val="20"/>
              </w:rPr>
              <w:t>0</w:t>
            </w:r>
            <w:proofErr w:type="gramEnd"/>
            <w:r w:rsidRPr="00AB3C90">
              <w:rPr>
                <w:color w:val="000000"/>
                <w:sz w:val="20"/>
                <w:szCs w:val="20"/>
              </w:rPr>
              <w:t xml:space="preserve"> или Ст1кп или Ст1пс или Ст1сп или Ст2 </w:t>
            </w:r>
            <w:proofErr w:type="spellStart"/>
            <w:r w:rsidRPr="00AB3C90">
              <w:rPr>
                <w:color w:val="000000"/>
                <w:sz w:val="20"/>
                <w:szCs w:val="20"/>
              </w:rPr>
              <w:t>кп</w:t>
            </w:r>
            <w:proofErr w:type="spellEnd"/>
            <w:r w:rsidRPr="00AB3C90">
              <w:rPr>
                <w:color w:val="000000"/>
                <w:sz w:val="20"/>
                <w:szCs w:val="20"/>
              </w:rPr>
              <w:t xml:space="preserve"> или Ст2пс или Ст2сп или Ст3кп или Ст3пс или Ст3сп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 xml:space="preserve">Точность прокатки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Б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Относительное сужение поперечного сечения после разрыва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58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%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Временное сопротивление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 xml:space="preserve"> 540(55)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Н/мм</w:t>
            </w:r>
            <w:proofErr w:type="gramStart"/>
            <w:r w:rsidRPr="00455D57">
              <w:rPr>
                <w:color w:val="000000"/>
                <w:sz w:val="20"/>
                <w:szCs w:val="20"/>
              </w:rPr>
              <w:t>2</w:t>
            </w:r>
            <w:proofErr w:type="gramEnd"/>
            <w:r w:rsidRPr="00AB3C90">
              <w:rPr>
                <w:color w:val="000000"/>
                <w:sz w:val="20"/>
                <w:szCs w:val="20"/>
              </w:rPr>
              <w:t> (кгс/мм</w:t>
            </w:r>
            <w:r w:rsidRPr="00455D57">
              <w:rPr>
                <w:color w:val="000000"/>
                <w:sz w:val="20"/>
                <w:szCs w:val="20"/>
              </w:rPr>
              <w:t>2</w:t>
            </w:r>
            <w:r w:rsidRPr="00AB3C90">
              <w:rPr>
                <w:color w:val="000000"/>
                <w:sz w:val="20"/>
                <w:szCs w:val="20"/>
              </w:rPr>
              <w:t>)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Массовая доля кремния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0,3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 %</w:t>
            </w:r>
          </w:p>
        </w:tc>
      </w:tr>
      <w:tr w:rsidR="00747664" w:rsidRPr="00AB3C90" w:rsidTr="00A7412B">
        <w:tc>
          <w:tcPr>
            <w:tcW w:w="1575" w:type="dxa"/>
            <w:vMerge w:val="restart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Лак БТ-577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Описание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Представляет собой раствор битума в органических растворителях с введением синтетических модифицирующих добавок и сиккатива. Лак предназначается для защиты поверхностей металлических конструкций и изделий при непродолжи</w:t>
            </w:r>
            <w:r w:rsidRPr="00AB3C90">
              <w:rPr>
                <w:color w:val="000000"/>
                <w:sz w:val="20"/>
                <w:szCs w:val="20"/>
              </w:rPr>
              <w:lastRenderedPageBreak/>
              <w:t>тельном их хранении и транспортировке.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lastRenderedPageBreak/>
              <w:t>-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Условная вязкость по вискозиметру типа ВЗ-246 (или ВЗ-4) при 20,0±0,5</w:t>
            </w:r>
            <w:proofErr w:type="gramStart"/>
            <w:r w:rsidRPr="00AB3C90">
              <w:rPr>
                <w:color w:val="000000"/>
                <w:sz w:val="20"/>
                <w:szCs w:val="20"/>
              </w:rPr>
              <w:t xml:space="preserve"> °С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от 17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до 36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см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Массовая доля нелетучих веществ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%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Время высыхания пленки до степени 3 при 20±2</w:t>
            </w:r>
            <w:proofErr w:type="gramStart"/>
            <w:r w:rsidRPr="00AB3C90">
              <w:rPr>
                <w:color w:val="000000"/>
                <w:sz w:val="20"/>
                <w:szCs w:val="20"/>
              </w:rPr>
              <w:t xml:space="preserve"> °С</w:t>
            </w:r>
            <w:proofErr w:type="gramEnd"/>
            <w:r w:rsidRPr="00AB3C90">
              <w:rPr>
                <w:color w:val="000000"/>
                <w:sz w:val="20"/>
                <w:szCs w:val="20"/>
              </w:rPr>
              <w:t xml:space="preserve"> и 100-110 °С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ч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Твердость пленки по маятниковому прибору М-3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условные единицы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Эластичность пленки при изгибе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Стойкость пленки к статическому воздействию воды при 20±2</w:t>
            </w:r>
            <w:proofErr w:type="gramStart"/>
            <w:r w:rsidRPr="00AB3C90">
              <w:rPr>
                <w:color w:val="000000"/>
                <w:sz w:val="20"/>
                <w:szCs w:val="20"/>
              </w:rPr>
              <w:t xml:space="preserve"> °С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от 47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ч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Стойкость пленки к статическому воздействию 3%-</w:t>
            </w:r>
            <w:proofErr w:type="spellStart"/>
            <w:r w:rsidRPr="00AB3C90">
              <w:rPr>
                <w:color w:val="000000"/>
                <w:sz w:val="20"/>
                <w:szCs w:val="20"/>
              </w:rPr>
              <w:t>ного</w:t>
            </w:r>
            <w:proofErr w:type="spellEnd"/>
            <w:r w:rsidRPr="00AB3C90">
              <w:rPr>
                <w:color w:val="000000"/>
                <w:sz w:val="20"/>
                <w:szCs w:val="20"/>
              </w:rPr>
              <w:t xml:space="preserve"> раствора ГОСТ 5631-79 Лак БТ-577 и краска БТ-177. Технические условия (с Изменениями N 1, 2) при 20±2</w:t>
            </w:r>
            <w:proofErr w:type="gramStart"/>
            <w:r w:rsidRPr="00AB3C90">
              <w:rPr>
                <w:color w:val="000000"/>
                <w:sz w:val="20"/>
                <w:szCs w:val="20"/>
              </w:rPr>
              <w:t xml:space="preserve"> °С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ч</w:t>
            </w:r>
          </w:p>
        </w:tc>
      </w:tr>
      <w:tr w:rsidR="00747664" w:rsidRPr="00AB3C90" w:rsidTr="00A7412B">
        <w:tc>
          <w:tcPr>
            <w:tcW w:w="1575" w:type="dxa"/>
            <w:vMerge w:val="restart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 xml:space="preserve">Лента </w:t>
            </w:r>
            <w:proofErr w:type="spellStart"/>
            <w:r w:rsidRPr="00455D57">
              <w:rPr>
                <w:color w:val="000000"/>
                <w:sz w:val="20"/>
                <w:szCs w:val="20"/>
              </w:rPr>
              <w:t>киперная</w:t>
            </w:r>
            <w:proofErr w:type="spellEnd"/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Ширина ленты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Полоса по основе (</w:t>
            </w:r>
            <w:proofErr w:type="spellStart"/>
            <w:r w:rsidRPr="00AB3C90">
              <w:rPr>
                <w:color w:val="000000"/>
                <w:sz w:val="20"/>
                <w:szCs w:val="20"/>
              </w:rPr>
              <w:t>близна</w:t>
            </w:r>
            <w:proofErr w:type="spellEnd"/>
            <w:r w:rsidRPr="00AB3C90">
              <w:rPr>
                <w:color w:val="000000"/>
                <w:sz w:val="20"/>
                <w:szCs w:val="20"/>
              </w:rPr>
              <w:t xml:space="preserve"> в одну нить), в общей сложности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см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Материал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 xml:space="preserve">хлопчатобумажная пряжа; нить полиэфирная; пряжа </w:t>
            </w:r>
            <w:proofErr w:type="spellStart"/>
            <w:r w:rsidRPr="00AB3C90">
              <w:rPr>
                <w:color w:val="000000"/>
                <w:sz w:val="20"/>
                <w:szCs w:val="20"/>
              </w:rPr>
              <w:t>полиэфирновискозная</w:t>
            </w:r>
            <w:proofErr w:type="spellEnd"/>
            <w:r w:rsidRPr="00AB3C90">
              <w:rPr>
                <w:color w:val="000000"/>
                <w:sz w:val="20"/>
                <w:szCs w:val="20"/>
              </w:rPr>
              <w:t>; пряжа из полиэфирного волокна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Утолщение нитей утка (не более трехкратной толщины)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шт.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Предельные отклонения по ширине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-2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+2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Толщина ленты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0,38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Предельные отклонения по толщине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-0,3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+0,3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Нарушение кромки на глубину 1 мм, в общей сложности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см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 xml:space="preserve">Разрывная нагрузка </w:t>
            </w:r>
            <w:r w:rsidRPr="00AB3C90">
              <w:rPr>
                <w:color w:val="000000"/>
                <w:sz w:val="20"/>
                <w:szCs w:val="20"/>
              </w:rPr>
              <w:lastRenderedPageBreak/>
              <w:t>ленты по основе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lastRenderedPageBreak/>
              <w:t>255 (26)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Н (кгс)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Разрывное удлинение при растяжении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%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Линейная плотность ленты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3,65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AB3C90">
              <w:rPr>
                <w:color w:val="000000"/>
                <w:sz w:val="20"/>
                <w:szCs w:val="20"/>
              </w:rPr>
              <w:t>г</w:t>
            </w:r>
            <w:proofErr w:type="gramEnd"/>
            <w:r w:rsidRPr="00AB3C90">
              <w:rPr>
                <w:color w:val="000000"/>
                <w:sz w:val="20"/>
                <w:szCs w:val="20"/>
              </w:rPr>
              <w:t>/м</w:t>
            </w:r>
          </w:p>
        </w:tc>
      </w:tr>
      <w:tr w:rsidR="00747664" w:rsidRPr="00AB3C90" w:rsidTr="00A7412B">
        <w:tc>
          <w:tcPr>
            <w:tcW w:w="1575" w:type="dxa"/>
            <w:vMerge w:val="restart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Припои оловянно-свинцовые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По химическому составу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AB3C90">
              <w:rPr>
                <w:color w:val="000000"/>
                <w:sz w:val="20"/>
                <w:szCs w:val="20"/>
              </w:rPr>
              <w:t>бессурьмянистые</w:t>
            </w:r>
            <w:proofErr w:type="spellEnd"/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Марка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AB3C90">
              <w:rPr>
                <w:color w:val="000000"/>
                <w:sz w:val="20"/>
                <w:szCs w:val="20"/>
              </w:rPr>
              <w:t>ПОС</w:t>
            </w:r>
            <w:proofErr w:type="gramEnd"/>
            <w:r w:rsidRPr="00AB3C90">
              <w:rPr>
                <w:color w:val="000000"/>
                <w:sz w:val="20"/>
                <w:szCs w:val="20"/>
              </w:rPr>
              <w:t xml:space="preserve"> 40; ПОС 61; ПОС 61М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Массовая доля олова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%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Массовая доля меди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2,1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%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Массовая доля сурьмы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%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Массовая доля мышьяка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до 0,03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?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 xml:space="preserve">Температура плавления </w:t>
            </w:r>
            <w:proofErr w:type="spellStart"/>
            <w:r w:rsidRPr="00AB3C90">
              <w:rPr>
                <w:color w:val="000000"/>
                <w:sz w:val="20"/>
                <w:szCs w:val="20"/>
              </w:rPr>
              <w:t>Солидус</w:t>
            </w:r>
            <w:proofErr w:type="spellEnd"/>
            <w:r w:rsidRPr="00AB3C90">
              <w:rPr>
                <w:color w:val="000000"/>
                <w:sz w:val="20"/>
                <w:szCs w:val="20"/>
              </w:rPr>
              <w:t xml:space="preserve"> и Ликвидус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до +239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°С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 xml:space="preserve">Плотность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8,5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AB3C90">
              <w:rPr>
                <w:color w:val="000000"/>
                <w:sz w:val="20"/>
                <w:szCs w:val="20"/>
              </w:rPr>
              <w:t>г</w:t>
            </w:r>
            <w:proofErr w:type="gramEnd"/>
            <w:r w:rsidRPr="00AB3C90">
              <w:rPr>
                <w:color w:val="000000"/>
                <w:sz w:val="20"/>
                <w:szCs w:val="20"/>
              </w:rPr>
              <w:t>/см3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 xml:space="preserve">Удельное электросопротивление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0,139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Ом · мм</w:t>
            </w:r>
            <w:proofErr w:type="gramStart"/>
            <w:r w:rsidRPr="00AB3C90">
              <w:rPr>
                <w:color w:val="000000"/>
                <w:sz w:val="20"/>
                <w:szCs w:val="20"/>
              </w:rPr>
              <w:t>2</w:t>
            </w:r>
            <w:proofErr w:type="gramEnd"/>
            <w:r w:rsidRPr="00AB3C90">
              <w:rPr>
                <w:color w:val="000000"/>
                <w:sz w:val="20"/>
                <w:szCs w:val="20"/>
              </w:rPr>
              <w:t>/м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Ударная вязкость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3,2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кгс/см</w:t>
            </w:r>
            <w:proofErr w:type="gramStart"/>
            <w:r w:rsidRPr="00AB3C90">
              <w:rPr>
                <w:color w:val="000000"/>
                <w:sz w:val="20"/>
                <w:szCs w:val="20"/>
              </w:rPr>
              <w:t>2</w:t>
            </w:r>
            <w:proofErr w:type="gramEnd"/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Относительное удлинение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%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Теплопроводность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AB3C90">
              <w:rPr>
                <w:color w:val="000000"/>
                <w:sz w:val="20"/>
                <w:szCs w:val="20"/>
              </w:rPr>
              <w:t>ккал</w:t>
            </w:r>
            <w:proofErr w:type="gramEnd"/>
            <w:r w:rsidRPr="00AB3C90">
              <w:rPr>
                <w:color w:val="000000"/>
                <w:sz w:val="20"/>
                <w:szCs w:val="20"/>
              </w:rPr>
              <w:t>/см · с · град</w:t>
            </w:r>
          </w:p>
        </w:tc>
      </w:tr>
      <w:tr w:rsidR="00747664" w:rsidRPr="00AB3C90" w:rsidTr="00A7412B">
        <w:tc>
          <w:tcPr>
            <w:tcW w:w="1575" w:type="dxa"/>
            <w:vMerge w:val="restart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Шайбы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Диаметр отверстия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13,5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 xml:space="preserve">Теоретическая масса </w:t>
            </w:r>
            <w:r w:rsidRPr="00AB3C90">
              <w:rPr>
                <w:color w:val="000000"/>
                <w:sz w:val="20"/>
                <w:szCs w:val="20"/>
              </w:rPr>
              <w:br/>
              <w:t>1000 шт. шайб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23,76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кг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Предельные отклонения по толщине в пределах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-0,6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+0,6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Допуск плоскостности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0,8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Наружный диаметр шайбы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 xml:space="preserve">Диаметр резьбы </w:t>
            </w:r>
            <w:r w:rsidRPr="00AB3C90">
              <w:rPr>
                <w:color w:val="000000"/>
                <w:sz w:val="20"/>
                <w:szCs w:val="20"/>
              </w:rPr>
              <w:br/>
              <w:t>крепежной детали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 xml:space="preserve">Допуск параллельности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0,3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Совместимость с используемыми болтами и гайками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Наличие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Материал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сталь; бронза; алюминий; латунь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Толщина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до 3,1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Класс точности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А</w:t>
            </w:r>
            <w:proofErr w:type="gramStart"/>
            <w:r w:rsidRPr="00AB3C90">
              <w:rPr>
                <w:color w:val="000000"/>
                <w:sz w:val="20"/>
                <w:szCs w:val="20"/>
              </w:rPr>
              <w:t>;С</w:t>
            </w:r>
            <w:proofErr w:type="gramEnd"/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47664" w:rsidRPr="00AB3C90" w:rsidTr="00A7412B">
        <w:tc>
          <w:tcPr>
            <w:tcW w:w="1575" w:type="dxa"/>
            <w:vMerge w:val="restart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Противопожарная монтажная пена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Состав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Полиуретановая пена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Класс огнестойкости материала по DIN4102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В</w:t>
            </w:r>
            <w:proofErr w:type="gramStart"/>
            <w:r w:rsidRPr="00AB3C90">
              <w:rPr>
                <w:color w:val="000000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Время сдерживания огня в монтажном соединении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AB3C90">
              <w:rPr>
                <w:color w:val="000000"/>
                <w:sz w:val="20"/>
                <w:szCs w:val="20"/>
              </w:rPr>
              <w:t>ч</w:t>
            </w:r>
            <w:proofErr w:type="gramEnd"/>
            <w:r w:rsidRPr="00AB3C90">
              <w:rPr>
                <w:color w:val="000000"/>
                <w:sz w:val="20"/>
                <w:szCs w:val="20"/>
              </w:rPr>
              <w:t>.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Предел звукоизоляции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от 40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дБ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Плотность в переделах не уже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AB3C90">
              <w:rPr>
                <w:color w:val="000000"/>
                <w:sz w:val="20"/>
                <w:szCs w:val="20"/>
              </w:rPr>
              <w:t>кг</w:t>
            </w:r>
            <w:proofErr w:type="gramEnd"/>
            <w:r w:rsidRPr="00AB3C90">
              <w:rPr>
                <w:color w:val="000000"/>
                <w:sz w:val="20"/>
                <w:szCs w:val="20"/>
              </w:rPr>
              <w:t>/м³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Температура применения в диапазоне не уже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до +6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от +34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°C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Теплопроводность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мВт/</w:t>
            </w:r>
            <w:proofErr w:type="spellStart"/>
            <w:r w:rsidRPr="00AB3C90">
              <w:rPr>
                <w:color w:val="000000"/>
                <w:sz w:val="20"/>
                <w:szCs w:val="20"/>
              </w:rPr>
              <w:t>м</w:t>
            </w:r>
            <w:proofErr w:type="gramStart"/>
            <w:r w:rsidRPr="00AB3C90">
              <w:rPr>
                <w:color w:val="000000"/>
                <w:sz w:val="20"/>
                <w:szCs w:val="20"/>
              </w:rPr>
              <w:t>.К</w:t>
            </w:r>
            <w:proofErr w:type="spellEnd"/>
            <w:proofErr w:type="gramEnd"/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Плотность на разрыв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от 100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кПа</w:t>
            </w:r>
          </w:p>
        </w:tc>
      </w:tr>
      <w:tr w:rsidR="00747664" w:rsidRPr="00AB3C90" w:rsidTr="00A7412B">
        <w:tc>
          <w:tcPr>
            <w:tcW w:w="1575" w:type="dxa"/>
            <w:vMerge w:val="restart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lastRenderedPageBreak/>
              <w:t>Портландцемент общестроительного назначения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Вид по вещественному составу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портландцемент (без минеральных добавок)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Прочность на сжатие в возрасте 2 и 7 суток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МПа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Вспомогательные компоненты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% от массы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Марка по прочности при сжатии в 28-суточном возрасте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Класс прочности цемента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от 22,5Н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Предел прочности при изгибе в возрасте 3 и 28 суток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5,4 (55)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МПа (кгс/см</w:t>
            </w:r>
            <w:proofErr w:type="gramStart"/>
            <w:r w:rsidRPr="00AB3C90">
              <w:rPr>
                <w:color w:val="000000"/>
                <w:sz w:val="20"/>
                <w:szCs w:val="20"/>
              </w:rPr>
              <w:t>2</w:t>
            </w:r>
            <w:proofErr w:type="gramEnd"/>
            <w:r w:rsidRPr="00AB3C90">
              <w:rPr>
                <w:color w:val="000000"/>
                <w:sz w:val="20"/>
                <w:szCs w:val="20"/>
              </w:rPr>
              <w:t>)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Массовая доля ангидрида серной кислоты в цементе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% по массе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Начало схватывания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мин.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Класс по прочности на сжатие в возрасте 2 (7) суток (скорости твердения)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Н</w:t>
            </w:r>
            <w:proofErr w:type="gramStart"/>
            <w:r w:rsidRPr="00AB3C90">
              <w:rPr>
                <w:color w:val="000000"/>
                <w:sz w:val="20"/>
                <w:szCs w:val="20"/>
              </w:rPr>
              <w:t>;Б</w:t>
            </w:r>
            <w:proofErr w:type="gramEnd"/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Потеря массы при прокаливании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% по массе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Предел прочности при сжатии в возрасте 3 и 28 суток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до 58,8 (600)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МПа (кгс/см</w:t>
            </w:r>
            <w:proofErr w:type="gramStart"/>
            <w:r w:rsidRPr="00AB3C90">
              <w:rPr>
                <w:color w:val="000000"/>
                <w:sz w:val="20"/>
                <w:szCs w:val="20"/>
              </w:rPr>
              <w:t>2</w:t>
            </w:r>
            <w:proofErr w:type="gramEnd"/>
            <w:r w:rsidRPr="00AB3C90">
              <w:rPr>
                <w:color w:val="000000"/>
                <w:sz w:val="20"/>
                <w:szCs w:val="20"/>
              </w:rPr>
              <w:t>)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Содержание портландцементного клинкера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95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% от массы</w:t>
            </w:r>
          </w:p>
        </w:tc>
      </w:tr>
      <w:tr w:rsidR="00747664" w:rsidRPr="00AB3C90" w:rsidTr="00A7412B">
        <w:tc>
          <w:tcPr>
            <w:tcW w:w="1575" w:type="dxa"/>
            <w:vMerge w:val="restart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Проволока светлая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Диаметр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По виду поверхности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с покрытием; без покрытия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По виду обработки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 xml:space="preserve">термически обработана; термически </w:t>
            </w:r>
            <w:proofErr w:type="spellStart"/>
            <w:r w:rsidRPr="00AB3C90">
              <w:rPr>
                <w:color w:val="000000"/>
                <w:sz w:val="20"/>
                <w:szCs w:val="20"/>
              </w:rPr>
              <w:t>необработанна</w:t>
            </w:r>
            <w:proofErr w:type="spellEnd"/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По точности изготовления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Повышенной; нормальной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По временному сопротивлению разрыву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I; II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Предельное отклонение по диаметру проволоки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-0,2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-0,1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Овальность проволоки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-0,1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-0,05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Временное сопротивление разрыву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390 (40)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1080 (110)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Н/мм</w:t>
            </w:r>
            <w:proofErr w:type="gramStart"/>
            <w:r w:rsidRPr="00AB3C90">
              <w:rPr>
                <w:color w:val="000000"/>
                <w:sz w:val="20"/>
                <w:szCs w:val="20"/>
              </w:rPr>
              <w:t>2</w:t>
            </w:r>
            <w:proofErr w:type="gramEnd"/>
            <w:r w:rsidRPr="00AB3C90">
              <w:rPr>
                <w:color w:val="000000"/>
                <w:sz w:val="20"/>
                <w:szCs w:val="20"/>
              </w:rPr>
              <w:br/>
              <w:t>(кгс/мм2)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Относительное удлинение, для термически обработанной проволоки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%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Масса проволоки в мотке или на катушке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кг</w:t>
            </w:r>
          </w:p>
        </w:tc>
      </w:tr>
      <w:tr w:rsidR="00747664" w:rsidRPr="00AB3C90" w:rsidTr="00A7412B">
        <w:tc>
          <w:tcPr>
            <w:tcW w:w="1575" w:type="dxa"/>
            <w:vMerge w:val="restart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Гайки шестигранные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Диаметр описанной окружности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до 21,2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Исполнение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proofErr w:type="spellStart"/>
            <w:r w:rsidRPr="00AB3C90">
              <w:rPr>
                <w:color w:val="000000"/>
                <w:sz w:val="20"/>
                <w:szCs w:val="20"/>
              </w:rPr>
              <w:t>dw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11,7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Теоретическая масса 1000 шт.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18,4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кг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Напряжение от пробной нагрузки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1200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Н/мм</w:t>
            </w:r>
            <w:proofErr w:type="gramStart"/>
            <w:r w:rsidRPr="00AB3C90">
              <w:rPr>
                <w:color w:val="000000"/>
                <w:sz w:val="20"/>
                <w:szCs w:val="20"/>
              </w:rPr>
              <w:t>2</w:t>
            </w:r>
            <w:proofErr w:type="gramEnd"/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Внутренний диаметр по дну впадины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до 10,45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Класс прочности сопрягаемых болтов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8,8; 10,9; 12,9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Тип гайки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Шаг резьбы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1,75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Напряжение от пробной нагрузки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260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Н/мм</w:t>
            </w:r>
            <w:proofErr w:type="gramStart"/>
            <w:r w:rsidRPr="00AB3C90">
              <w:rPr>
                <w:color w:val="000000"/>
                <w:sz w:val="20"/>
                <w:szCs w:val="20"/>
              </w:rPr>
              <w:t>2</w:t>
            </w:r>
            <w:proofErr w:type="gramEnd"/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proofErr w:type="spellStart"/>
            <w:r w:rsidRPr="00AB3C90">
              <w:rPr>
                <w:color w:val="000000"/>
                <w:sz w:val="20"/>
                <w:szCs w:val="20"/>
              </w:rPr>
              <w:t>hw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Покрытие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 xml:space="preserve">Твердость по </w:t>
            </w:r>
            <w:proofErr w:type="spellStart"/>
            <w:r w:rsidRPr="00AB3C90">
              <w:rPr>
                <w:color w:val="000000"/>
                <w:sz w:val="20"/>
                <w:szCs w:val="20"/>
              </w:rPr>
              <w:t>Виккерсу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HV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Высота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6,4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 xml:space="preserve">Номинальный диаметр </w:t>
            </w:r>
            <w:r w:rsidRPr="00AB3C90">
              <w:rPr>
                <w:color w:val="000000"/>
                <w:sz w:val="20"/>
                <w:szCs w:val="20"/>
              </w:rPr>
              <w:br/>
              <w:t>резьбы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Класс прочности гайки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proofErr w:type="spellStart"/>
            <w:r w:rsidRPr="00AB3C90">
              <w:rPr>
                <w:color w:val="000000"/>
                <w:sz w:val="20"/>
                <w:szCs w:val="20"/>
              </w:rPr>
              <w:t>da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Материал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сталь; бронза; алюминий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Класс точности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А; В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Внутренний диаметр по дну впадины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до 10,65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Совместимость с используемыми болтами и шайбами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Наличие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Условное обозначение группы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Размер "под ключ"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до 20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Шаг резьбы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Крупный; мелкий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Средний диаметр резьбы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11,188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 w:val="restart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Трубки для защиты и дополнительной изоляции токоведущих элементов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Удельное объемное электрическое сопротивление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1*10^10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AB3C90">
              <w:rPr>
                <w:color w:val="000000"/>
                <w:sz w:val="20"/>
                <w:szCs w:val="20"/>
              </w:rPr>
              <w:t>Ом·</w:t>
            </w:r>
            <w:proofErr w:type="gramStart"/>
            <w:r w:rsidRPr="00AB3C90">
              <w:rPr>
                <w:color w:val="000000"/>
                <w:sz w:val="20"/>
                <w:szCs w:val="20"/>
              </w:rPr>
              <w:t>см</w:t>
            </w:r>
            <w:proofErr w:type="spellEnd"/>
            <w:proofErr w:type="gramEnd"/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Предельно допустимые концентрации хлористого водорода при длительном воздействии температур выше 175</w:t>
            </w:r>
            <w:proofErr w:type="gramStart"/>
            <w:r w:rsidRPr="00AB3C90">
              <w:rPr>
                <w:color w:val="000000"/>
                <w:sz w:val="20"/>
                <w:szCs w:val="20"/>
              </w:rPr>
              <w:t xml:space="preserve"> °С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мг/м3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Предельные отклонения по внутреннему диаметру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от -1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до +1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Теоретическая масса 1 м трубки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68,56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г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Применяемость при температуре в диапазоне не уже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-40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+60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°С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 xml:space="preserve">Электрическая прочность в условиях повышенной влажности в условиях ГОСТ 6433.1: </w:t>
            </w:r>
            <w:r w:rsidRPr="00AB3C90">
              <w:rPr>
                <w:color w:val="000000"/>
                <w:sz w:val="20"/>
                <w:szCs w:val="20"/>
              </w:rPr>
              <w:br/>
            </w:r>
            <w:r w:rsidRPr="00AB3C90">
              <w:rPr>
                <w:color w:val="000000"/>
                <w:sz w:val="20"/>
                <w:szCs w:val="20"/>
              </w:rPr>
              <w:lastRenderedPageBreak/>
              <w:t>6(15-35) 45-75÷24 (20) 95М (20) трансформаторное масло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AB3C90">
              <w:rPr>
                <w:color w:val="000000"/>
                <w:sz w:val="20"/>
                <w:szCs w:val="20"/>
              </w:rPr>
              <w:t>кВ</w:t>
            </w:r>
            <w:proofErr w:type="spellEnd"/>
            <w:r w:rsidRPr="00AB3C90">
              <w:rPr>
                <w:color w:val="000000"/>
                <w:sz w:val="20"/>
                <w:szCs w:val="20"/>
              </w:rPr>
              <w:t>/мм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Относительное удлинение при разрыве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%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Толщина стенки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0,7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Внутренний диаметр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от 12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до 20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Прочность при растяжении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9,8 (100)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МПа (кгс/см</w:t>
            </w:r>
            <w:proofErr w:type="gramStart"/>
            <w:r w:rsidRPr="00AB3C90">
              <w:rPr>
                <w:color w:val="000000"/>
                <w:sz w:val="20"/>
                <w:szCs w:val="20"/>
              </w:rPr>
              <w:t>2</w:t>
            </w:r>
            <w:proofErr w:type="gramEnd"/>
            <w:r w:rsidRPr="00AB3C90">
              <w:rPr>
                <w:color w:val="000000"/>
                <w:sz w:val="20"/>
                <w:szCs w:val="20"/>
              </w:rPr>
              <w:t>)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ind w:left="142" w:firstLine="170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Цвет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AB3C90">
              <w:rPr>
                <w:color w:val="000000"/>
                <w:sz w:val="20"/>
                <w:szCs w:val="20"/>
              </w:rPr>
              <w:t>Белый; черный; серый; коричневый; красный; розовый; оранжевый; желтый; зеленый; светло-синий; голубой; фиолетовый; бордо; синий</w:t>
            </w:r>
            <w:proofErr w:type="gramEnd"/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ind w:left="142" w:firstLine="170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Марка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ТВ-40; ТВ-40Т; ТВ-40А; ТВ-50; ТВ-50-14; ТВ-60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Предельные отклонения по толщине стенки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-0,1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+0,1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Электрическая прочность в условиях ГОСТ 6433.1: 6(15-35) 45-75М (20) трансформаторное масло и в условиях пониженной температуры в условиях ГОСТ 6433.1: 6(15-35) 45-75÷2 (-60) М (20) трансформаторное масло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AB3C90">
              <w:rPr>
                <w:color w:val="000000"/>
                <w:sz w:val="20"/>
                <w:szCs w:val="20"/>
              </w:rPr>
              <w:t>кВ</w:t>
            </w:r>
            <w:proofErr w:type="spellEnd"/>
            <w:r w:rsidRPr="00AB3C90">
              <w:rPr>
                <w:color w:val="000000"/>
                <w:sz w:val="20"/>
                <w:szCs w:val="20"/>
              </w:rPr>
              <w:t>/мм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Сорт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1; высший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47664" w:rsidRPr="00AB3C90" w:rsidTr="00A7412B">
        <w:tc>
          <w:tcPr>
            <w:tcW w:w="1575" w:type="dxa"/>
            <w:vMerge w:val="restart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Доски обрезные хвойных пород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Длина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3,75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 xml:space="preserve">Параметр шероховатости поверхности пиломатериалов </w:t>
            </w:r>
            <w:proofErr w:type="spellStart"/>
            <w:r w:rsidRPr="00AB3C90">
              <w:rPr>
                <w:color w:val="000000"/>
                <w:sz w:val="20"/>
                <w:szCs w:val="20"/>
              </w:rPr>
              <w:t>R</w:t>
            </w:r>
            <w:proofErr w:type="gramStart"/>
            <w:r w:rsidRPr="00AB3C90">
              <w:rPr>
                <w:color w:val="000000"/>
                <w:sz w:val="20"/>
                <w:szCs w:val="20"/>
              </w:rPr>
              <w:t>т</w:t>
            </w:r>
            <w:proofErr w:type="gramEnd"/>
            <w:r w:rsidRPr="00AB3C90">
              <w:rPr>
                <w:color w:val="000000"/>
                <w:sz w:val="20"/>
                <w:szCs w:val="20"/>
              </w:rPr>
              <w:t>max</w:t>
            </w:r>
            <w:proofErr w:type="spellEnd"/>
            <w:r w:rsidRPr="00AB3C90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1250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мкм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Заболонные грибные окраски и плесень (Глубокие)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% от площади пиломатериала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Влажность пиломатериалов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%.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 xml:space="preserve">Наклон волокон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% от площади пиломатериала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 xml:space="preserve">Предельные отклонения от номинальной ширины и толщины </w:t>
            </w:r>
            <w:r w:rsidRPr="00AB3C90">
              <w:rPr>
                <w:color w:val="000000"/>
                <w:sz w:val="20"/>
                <w:szCs w:val="20"/>
              </w:rPr>
              <w:lastRenderedPageBreak/>
              <w:t>пиломатериалов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lastRenderedPageBreak/>
              <w:t>-3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+3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Толщина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Стрела прогиба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 xml:space="preserve">в долях ширины пиломатериала </w:t>
            </w:r>
            <w:proofErr w:type="gramStart"/>
            <w:r w:rsidRPr="00AB3C90">
              <w:rPr>
                <w:color w:val="000000"/>
                <w:sz w:val="20"/>
                <w:szCs w:val="20"/>
              </w:rPr>
              <w:t>в</w:t>
            </w:r>
            <w:proofErr w:type="gramEnd"/>
            <w:r w:rsidRPr="00AB3C90">
              <w:rPr>
                <w:color w:val="000000"/>
                <w:sz w:val="20"/>
                <w:szCs w:val="20"/>
              </w:rPr>
              <w:t xml:space="preserve"> %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 xml:space="preserve">Сучки, сросшиеся здоровые кромочные  на любом </w:t>
            </w:r>
            <w:proofErr w:type="spellStart"/>
            <w:r w:rsidRPr="00AB3C90">
              <w:rPr>
                <w:color w:val="000000"/>
                <w:sz w:val="20"/>
                <w:szCs w:val="20"/>
              </w:rPr>
              <w:t>однометровом</w:t>
            </w:r>
            <w:proofErr w:type="spellEnd"/>
            <w:r w:rsidRPr="00AB3C90">
              <w:rPr>
                <w:color w:val="000000"/>
                <w:sz w:val="20"/>
                <w:szCs w:val="20"/>
              </w:rPr>
              <w:t xml:space="preserve"> участке длины на каждой из сторон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шт.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Прорость односторонняя длиной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1/40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в долях длины пиломатериала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 xml:space="preserve">Сучки, частично сросшиеся и несросшиеся кромочные  на любом </w:t>
            </w:r>
            <w:proofErr w:type="spellStart"/>
            <w:r w:rsidRPr="00AB3C90">
              <w:rPr>
                <w:color w:val="000000"/>
                <w:sz w:val="20"/>
                <w:szCs w:val="20"/>
              </w:rPr>
              <w:t>однометровом</w:t>
            </w:r>
            <w:proofErr w:type="spellEnd"/>
            <w:r w:rsidRPr="00AB3C90">
              <w:rPr>
                <w:color w:val="000000"/>
                <w:sz w:val="20"/>
                <w:szCs w:val="20"/>
              </w:rPr>
              <w:t xml:space="preserve"> участке длины на каждой из сторон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в долях ширины стороны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 xml:space="preserve">Сучки, сросшиеся здоровые кромочные  на любом </w:t>
            </w:r>
            <w:proofErr w:type="spellStart"/>
            <w:r w:rsidRPr="00AB3C90">
              <w:rPr>
                <w:color w:val="000000"/>
                <w:sz w:val="20"/>
                <w:szCs w:val="20"/>
              </w:rPr>
              <w:t>однометровом</w:t>
            </w:r>
            <w:proofErr w:type="spellEnd"/>
            <w:r w:rsidRPr="00AB3C90">
              <w:rPr>
                <w:color w:val="000000"/>
                <w:sz w:val="20"/>
                <w:szCs w:val="20"/>
              </w:rPr>
              <w:t xml:space="preserve"> участке длины на каждой из сторон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в долях ширины стороны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 xml:space="preserve">Сучки, сросшиеся здоровые </w:t>
            </w:r>
            <w:proofErr w:type="spellStart"/>
            <w:r w:rsidRPr="00AB3C90">
              <w:rPr>
                <w:color w:val="000000"/>
                <w:sz w:val="20"/>
                <w:szCs w:val="20"/>
              </w:rPr>
              <w:t>пластевые</w:t>
            </w:r>
            <w:proofErr w:type="spellEnd"/>
            <w:r w:rsidRPr="00AB3C90">
              <w:rPr>
                <w:color w:val="000000"/>
                <w:sz w:val="20"/>
                <w:szCs w:val="20"/>
              </w:rPr>
              <w:t xml:space="preserve"> и ребровые  на любом </w:t>
            </w:r>
            <w:proofErr w:type="spellStart"/>
            <w:r w:rsidRPr="00AB3C90">
              <w:rPr>
                <w:color w:val="000000"/>
                <w:sz w:val="20"/>
                <w:szCs w:val="20"/>
              </w:rPr>
              <w:t>однометровом</w:t>
            </w:r>
            <w:proofErr w:type="spellEnd"/>
            <w:r w:rsidRPr="00AB3C90">
              <w:rPr>
                <w:color w:val="000000"/>
                <w:sz w:val="20"/>
                <w:szCs w:val="20"/>
              </w:rPr>
              <w:t xml:space="preserve"> участке длины на каждой из сторон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шт.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 xml:space="preserve">Сучки, частично сросшиеся и несросшиеся кромочные  на любом </w:t>
            </w:r>
            <w:proofErr w:type="spellStart"/>
            <w:r w:rsidRPr="00AB3C90">
              <w:rPr>
                <w:color w:val="000000"/>
                <w:sz w:val="20"/>
                <w:szCs w:val="20"/>
              </w:rPr>
              <w:t>однометровом</w:t>
            </w:r>
            <w:proofErr w:type="spellEnd"/>
            <w:r w:rsidRPr="00AB3C90">
              <w:rPr>
                <w:color w:val="000000"/>
                <w:sz w:val="20"/>
                <w:szCs w:val="20"/>
              </w:rPr>
              <w:t xml:space="preserve"> участке длины на каждой из сторон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шт.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Прорость односторонняя шириной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0,25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в долях соответствующей стороны пиломатериала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Предельные отклонения от номинальной длины пиломатериалов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-25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+50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proofErr w:type="spellStart"/>
            <w:r w:rsidRPr="00AB3C90">
              <w:rPr>
                <w:color w:val="000000"/>
                <w:sz w:val="20"/>
                <w:szCs w:val="20"/>
              </w:rPr>
              <w:t>Пластевые</w:t>
            </w:r>
            <w:proofErr w:type="spellEnd"/>
            <w:r w:rsidRPr="00AB3C90">
              <w:rPr>
                <w:color w:val="000000"/>
                <w:sz w:val="20"/>
                <w:szCs w:val="20"/>
              </w:rPr>
              <w:t xml:space="preserve"> и кромочные трещины, в том числе выходящие на торец (глубокие и неглубокие)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1/2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 xml:space="preserve">В долях длины пиломатериала 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Рак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1/3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 xml:space="preserve">В долях длины пиломатериала 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Сорт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 xml:space="preserve">Сучки, частично сросшиеся и несросшиеся </w:t>
            </w:r>
            <w:proofErr w:type="spellStart"/>
            <w:r w:rsidRPr="00AB3C90">
              <w:rPr>
                <w:color w:val="000000"/>
                <w:sz w:val="20"/>
                <w:szCs w:val="20"/>
              </w:rPr>
              <w:t>пластевые</w:t>
            </w:r>
            <w:proofErr w:type="spellEnd"/>
            <w:r w:rsidRPr="00AB3C90">
              <w:rPr>
                <w:color w:val="000000"/>
                <w:sz w:val="20"/>
                <w:szCs w:val="20"/>
              </w:rPr>
              <w:t xml:space="preserve"> и ребровые  на любом </w:t>
            </w:r>
            <w:proofErr w:type="spellStart"/>
            <w:r w:rsidRPr="00AB3C90">
              <w:rPr>
                <w:color w:val="000000"/>
                <w:sz w:val="20"/>
                <w:szCs w:val="20"/>
              </w:rPr>
              <w:t>однометровом</w:t>
            </w:r>
            <w:proofErr w:type="spellEnd"/>
            <w:r w:rsidRPr="00AB3C90">
              <w:rPr>
                <w:color w:val="000000"/>
                <w:sz w:val="20"/>
                <w:szCs w:val="20"/>
              </w:rPr>
              <w:t xml:space="preserve"> участке длины на каждой из сторон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1/3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в долях ширины стороны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 xml:space="preserve">Трещины, </w:t>
            </w:r>
            <w:proofErr w:type="spellStart"/>
            <w:r w:rsidRPr="00AB3C90">
              <w:rPr>
                <w:color w:val="000000"/>
                <w:sz w:val="20"/>
                <w:szCs w:val="20"/>
              </w:rPr>
              <w:t>Пластевые</w:t>
            </w:r>
            <w:proofErr w:type="spellEnd"/>
            <w:r w:rsidRPr="00AB3C90">
              <w:rPr>
                <w:color w:val="000000"/>
                <w:sz w:val="20"/>
                <w:szCs w:val="20"/>
              </w:rPr>
              <w:t xml:space="preserve"> сквозные, в том числе выходящие на торец длиной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200 или 1/6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AB3C90">
              <w:rPr>
                <w:color w:val="000000"/>
                <w:sz w:val="20"/>
                <w:szCs w:val="20"/>
              </w:rPr>
              <w:t>мм</w:t>
            </w:r>
            <w:proofErr w:type="gramEnd"/>
            <w:r w:rsidRPr="00AB3C90">
              <w:rPr>
                <w:color w:val="000000"/>
                <w:sz w:val="20"/>
                <w:szCs w:val="20"/>
              </w:rPr>
              <w:t xml:space="preserve"> или доли длины пиломатериала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Ширина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Гнили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% площади пиломатериала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 xml:space="preserve">Сучки, сросшиеся здоровые </w:t>
            </w:r>
            <w:proofErr w:type="spellStart"/>
            <w:r w:rsidRPr="00AB3C90">
              <w:rPr>
                <w:color w:val="000000"/>
                <w:sz w:val="20"/>
                <w:szCs w:val="20"/>
              </w:rPr>
              <w:t>пластевые</w:t>
            </w:r>
            <w:proofErr w:type="spellEnd"/>
            <w:r w:rsidRPr="00AB3C90">
              <w:rPr>
                <w:color w:val="000000"/>
                <w:sz w:val="20"/>
                <w:szCs w:val="20"/>
              </w:rPr>
              <w:t xml:space="preserve"> и ребровые  на любом </w:t>
            </w:r>
            <w:proofErr w:type="spellStart"/>
            <w:r w:rsidRPr="00AB3C90">
              <w:rPr>
                <w:color w:val="000000"/>
                <w:sz w:val="20"/>
                <w:szCs w:val="20"/>
              </w:rPr>
              <w:t>однометровом</w:t>
            </w:r>
            <w:proofErr w:type="spellEnd"/>
            <w:r w:rsidRPr="00AB3C90">
              <w:rPr>
                <w:color w:val="000000"/>
                <w:sz w:val="20"/>
                <w:szCs w:val="20"/>
              </w:rPr>
              <w:t xml:space="preserve"> участке длины на каждой из сторон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в долях ширины стороны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 xml:space="preserve">Сучки, частично сросшиеся и несросшиеся </w:t>
            </w:r>
            <w:proofErr w:type="spellStart"/>
            <w:r w:rsidRPr="00AB3C90">
              <w:rPr>
                <w:color w:val="000000"/>
                <w:sz w:val="20"/>
                <w:szCs w:val="20"/>
              </w:rPr>
              <w:t>пластевые</w:t>
            </w:r>
            <w:proofErr w:type="spellEnd"/>
            <w:r w:rsidRPr="00AB3C90">
              <w:rPr>
                <w:color w:val="000000"/>
                <w:sz w:val="20"/>
                <w:szCs w:val="20"/>
              </w:rPr>
              <w:t xml:space="preserve"> и ребровые  на любом </w:t>
            </w:r>
            <w:proofErr w:type="spellStart"/>
            <w:r w:rsidRPr="00AB3C90">
              <w:rPr>
                <w:color w:val="000000"/>
                <w:sz w:val="20"/>
                <w:szCs w:val="20"/>
              </w:rPr>
              <w:t>однометровом</w:t>
            </w:r>
            <w:proofErr w:type="spellEnd"/>
            <w:r w:rsidRPr="00AB3C90">
              <w:rPr>
                <w:color w:val="000000"/>
                <w:sz w:val="20"/>
                <w:szCs w:val="20"/>
              </w:rPr>
              <w:t xml:space="preserve"> участке длины на каждой из сторон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шт.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Трещины, Торцовые (кроме трещин усушки)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 xml:space="preserve"> на одном торце длиной в долях ширины пиломатериала</w:t>
            </w:r>
          </w:p>
        </w:tc>
      </w:tr>
      <w:tr w:rsidR="00747664" w:rsidRPr="00AB3C90" w:rsidTr="00A7412B">
        <w:tc>
          <w:tcPr>
            <w:tcW w:w="1575" w:type="dxa"/>
            <w:vMerge w:val="restart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proofErr w:type="spellStart"/>
            <w:r w:rsidRPr="00455D57">
              <w:rPr>
                <w:color w:val="000000"/>
                <w:sz w:val="20"/>
                <w:szCs w:val="20"/>
              </w:rPr>
              <w:t>Извещатель</w:t>
            </w:r>
            <w:proofErr w:type="spellEnd"/>
            <w:r w:rsidRPr="00455D57">
              <w:rPr>
                <w:color w:val="000000"/>
                <w:sz w:val="20"/>
                <w:szCs w:val="20"/>
              </w:rPr>
              <w:t xml:space="preserve"> охранный </w:t>
            </w:r>
            <w:proofErr w:type="spellStart"/>
            <w:r w:rsidRPr="00455D57">
              <w:rPr>
                <w:color w:val="000000"/>
                <w:sz w:val="20"/>
                <w:szCs w:val="20"/>
              </w:rPr>
              <w:t>магнитоконтактный</w:t>
            </w:r>
            <w:proofErr w:type="spellEnd"/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Степень защиты оболочки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Более IP 57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выходное сопротивление при замкнутых контактах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Ом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Выходное сопротивление при разомкнутых контактах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мОм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Максимальная коммутируемая мощность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Вт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Коммутируемое напряжение в диапазоне не уже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72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В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Температура эксплуатации в диапазоне не уже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-50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+50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°С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Наработка на отказ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200000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ч</w:t>
            </w:r>
          </w:p>
        </w:tc>
      </w:tr>
      <w:tr w:rsidR="00747664" w:rsidRPr="00AB3C90" w:rsidTr="00A7412B">
        <w:tc>
          <w:tcPr>
            <w:tcW w:w="1575" w:type="dxa"/>
            <w:vMerge w:val="restart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Уголки стальные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Толщина полки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Радиус закругления полок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до 2,4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Площадь поперечного сечения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7,28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см</w:t>
            </w:r>
            <w:proofErr w:type="gramStart"/>
            <w:r w:rsidRPr="00AB3C90">
              <w:rPr>
                <w:color w:val="000000"/>
                <w:sz w:val="20"/>
                <w:szCs w:val="20"/>
              </w:rPr>
              <w:t>2</w:t>
            </w:r>
            <w:proofErr w:type="gramEnd"/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Момент инерции плоскости X-X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3,55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см</w:t>
            </w:r>
            <w:proofErr w:type="gramStart"/>
            <w:r w:rsidRPr="00AB3C90">
              <w:rPr>
                <w:color w:val="000000"/>
                <w:sz w:val="20"/>
                <w:szCs w:val="20"/>
              </w:rPr>
              <w:t>4</w:t>
            </w:r>
            <w:proofErr w:type="gramEnd"/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Масса 1 м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5,72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кг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Предельные отклонения по ширине полки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-1,5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+1,5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Масса уголка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7,4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кг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Номер уголка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Предельные отклонения по толщине полки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-0,5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+0,3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Длина уголка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Ширина полки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63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 xml:space="preserve">Отклонение от прямого угла при вершине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`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 xml:space="preserve">Точность прокатки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А</w:t>
            </w:r>
            <w:proofErr w:type="gramStart"/>
            <w:r w:rsidRPr="00AB3C90">
              <w:rPr>
                <w:color w:val="000000"/>
                <w:sz w:val="20"/>
                <w:szCs w:val="20"/>
              </w:rPr>
              <w:t>;В</w:t>
            </w:r>
            <w:proofErr w:type="gramEnd"/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Радиус внутреннего закругления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 w:val="restart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Швеллеры стальные горячекатаные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Высота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140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Радиус внутреннего закругления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11,5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Масса 1 м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до 26,73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кг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Уклон полок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%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Предельное отклонение по толщине полки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-0,8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Момент сопротивления плоскости Y-Y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43,58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cv3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Предельные отклонения по длине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Δ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1,5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Масса изделия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11,88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кг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Форма и размер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AB3C90">
              <w:rPr>
                <w:color w:val="000000"/>
                <w:sz w:val="20"/>
                <w:szCs w:val="20"/>
              </w:rPr>
              <w:t>с уклоном внутренних граней полок; с параллельными гранями полок; экономичные с параллельными гранями полок; легкой серии с параллельными гранями полок; специальные</w:t>
            </w:r>
            <w:proofErr w:type="gramEnd"/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Толщина полки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10,5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Уклон внутренних граней полок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%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Толщина стенки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от 3,1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Длина изделия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Предельные отклонения по ширине полки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-3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+3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Момент инерции плоскости Х-Х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до 1791,02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см</w:t>
            </w:r>
            <w:proofErr w:type="gramStart"/>
            <w:r w:rsidRPr="00AB3C90">
              <w:rPr>
                <w:color w:val="000000"/>
                <w:sz w:val="20"/>
                <w:szCs w:val="20"/>
              </w:rPr>
              <w:t>4</w:t>
            </w:r>
            <w:proofErr w:type="gramEnd"/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Серия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 xml:space="preserve">У; </w:t>
            </w:r>
            <w:proofErr w:type="gramStart"/>
            <w:r w:rsidRPr="00AB3C90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AB3C90">
              <w:rPr>
                <w:color w:val="000000"/>
                <w:sz w:val="20"/>
                <w:szCs w:val="20"/>
              </w:rPr>
              <w:t>; Э; Л; С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Радиус закругления полки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Ширина полки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Швеллер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мерный; немерный; кратный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Площадь поперечного сечения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34,04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см</w:t>
            </w:r>
            <w:proofErr w:type="gramStart"/>
            <w:r w:rsidRPr="00AB3C90">
              <w:rPr>
                <w:color w:val="000000"/>
                <w:sz w:val="20"/>
                <w:szCs w:val="20"/>
              </w:rPr>
              <w:t>2</w:t>
            </w:r>
            <w:proofErr w:type="gramEnd"/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Номер швеллера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До 20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47664" w:rsidRPr="00AB3C90" w:rsidTr="00A7412B">
        <w:tc>
          <w:tcPr>
            <w:tcW w:w="1575" w:type="dxa"/>
            <w:vMerge w:val="restart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Кабель телефонный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Количество сигнальных жил в сердечнике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шт.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Фактическое число пар в кабелях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101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шт.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Толщина изоляции жил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 xml:space="preserve">Номинальная и минимальная толщина оболочки кабеля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1,2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Электрическое сопротивление токопроводящей жилы постоянному току, пересчитанное на 1 км длины и температуру 20</w:t>
            </w:r>
            <w:proofErr w:type="gramStart"/>
            <w:r w:rsidRPr="00AB3C90">
              <w:rPr>
                <w:color w:val="000000"/>
                <w:sz w:val="20"/>
                <w:szCs w:val="20"/>
              </w:rPr>
              <w:t xml:space="preserve"> °С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42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Ом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Относительное удлинение изоляции при разрыве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125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%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Устойчивость к повышенной температуре окружающей среды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°C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Номинальный диаметр токопроводящих жил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0,32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Коэффициент затухания при температуре 20</w:t>
            </w:r>
            <w:proofErr w:type="gramStart"/>
            <w:r w:rsidRPr="00AB3C90">
              <w:rPr>
                <w:color w:val="000000"/>
                <w:sz w:val="20"/>
                <w:szCs w:val="20"/>
              </w:rPr>
              <w:t xml:space="preserve"> °С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2,5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 xml:space="preserve"> дБ/км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 xml:space="preserve"> Рабочая емкость, пересчитанная на 1 км длины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AB3C90">
              <w:rPr>
                <w:color w:val="000000"/>
                <w:sz w:val="20"/>
                <w:szCs w:val="20"/>
              </w:rPr>
              <w:t>нФ</w:t>
            </w:r>
            <w:proofErr w:type="spellEnd"/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Строительная длина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Гидрофобный заполнитель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AB3C90">
              <w:rPr>
                <w:color w:val="000000"/>
                <w:sz w:val="20"/>
                <w:szCs w:val="20"/>
              </w:rPr>
              <w:t>присутствует</w:t>
            </w:r>
            <w:proofErr w:type="gramEnd"/>
            <w:r w:rsidRPr="00AB3C90">
              <w:rPr>
                <w:color w:val="000000"/>
                <w:sz w:val="20"/>
                <w:szCs w:val="20"/>
              </w:rPr>
              <w:t>/отсутствует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Расчетная масса 1 км кабеля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2136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кг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Срок службы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лет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Устойчивость к пониженной температуре окружающей среды в условиях фиксированного монтажа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-50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°C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Номинальное число пар в кабелях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шт.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Прочность при растяжении изоляции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Мпа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Марка кабеля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AB3C90">
              <w:rPr>
                <w:color w:val="000000"/>
                <w:sz w:val="20"/>
                <w:szCs w:val="20"/>
              </w:rPr>
              <w:t>ТППэп</w:t>
            </w:r>
            <w:proofErr w:type="spellEnd"/>
            <w:r w:rsidRPr="00AB3C90">
              <w:rPr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AB3C90">
              <w:rPr>
                <w:color w:val="000000"/>
                <w:sz w:val="20"/>
                <w:szCs w:val="20"/>
              </w:rPr>
              <w:t>ТППэпЗ</w:t>
            </w:r>
            <w:proofErr w:type="spellEnd"/>
            <w:r w:rsidRPr="00AB3C90">
              <w:rPr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AB3C90">
              <w:rPr>
                <w:color w:val="000000"/>
                <w:sz w:val="20"/>
                <w:szCs w:val="20"/>
              </w:rPr>
              <w:t>ТПппЗП</w:t>
            </w:r>
            <w:proofErr w:type="spellEnd"/>
            <w:r w:rsidRPr="00AB3C90">
              <w:rPr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AB3C90">
              <w:rPr>
                <w:color w:val="000000"/>
                <w:sz w:val="20"/>
                <w:szCs w:val="20"/>
              </w:rPr>
              <w:t>ТППэпБГ</w:t>
            </w:r>
            <w:proofErr w:type="spellEnd"/>
            <w:r w:rsidRPr="00AB3C90">
              <w:rPr>
                <w:color w:val="000000"/>
                <w:sz w:val="20"/>
                <w:szCs w:val="20"/>
              </w:rPr>
              <w:t xml:space="preserve">; 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Предельные отклонения по толщине изоляции жил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-0,05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+0,05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Частота тока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1024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кГц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Изоляция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AB3C90">
              <w:rPr>
                <w:color w:val="000000"/>
                <w:sz w:val="20"/>
                <w:szCs w:val="20"/>
              </w:rPr>
              <w:t>Пленко</w:t>
            </w:r>
            <w:proofErr w:type="spellEnd"/>
            <w:r w:rsidRPr="00AB3C90">
              <w:rPr>
                <w:color w:val="000000"/>
                <w:sz w:val="20"/>
                <w:szCs w:val="20"/>
              </w:rPr>
              <w:t>-пористая изоляция; сплошная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Наружный диаметр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 w:val="restart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Прокат листовой горячекатаный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Плоскостность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 xml:space="preserve">ПО; ПВ; ПУ; </w:t>
            </w:r>
            <w:proofErr w:type="gramStart"/>
            <w:r w:rsidRPr="00AB3C90">
              <w:rPr>
                <w:color w:val="000000"/>
                <w:sz w:val="20"/>
                <w:szCs w:val="20"/>
              </w:rPr>
              <w:t>ПН</w:t>
            </w:r>
            <w:proofErr w:type="gramEnd"/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Предельное отклонение по толщине проката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-0,8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+1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Вариант изготовления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листы; рулоны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Отклонения от плоскостности на 1 м длины проката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 xml:space="preserve"> Серповидность проката на длине 3 м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 xml:space="preserve">Точность прокатки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А</w:t>
            </w:r>
            <w:proofErr w:type="gramStart"/>
            <w:r w:rsidRPr="00AB3C90">
              <w:rPr>
                <w:color w:val="000000"/>
                <w:sz w:val="20"/>
                <w:szCs w:val="20"/>
              </w:rPr>
              <w:t>;Б</w:t>
            </w:r>
            <w:proofErr w:type="gramEnd"/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Надрывы и другие дефекты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37,5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proofErr w:type="spellStart"/>
            <w:r w:rsidRPr="00AB3C90">
              <w:rPr>
                <w:color w:val="000000"/>
                <w:sz w:val="20"/>
                <w:szCs w:val="20"/>
              </w:rPr>
              <w:t>Телескопичность</w:t>
            </w:r>
            <w:proofErr w:type="spellEnd"/>
            <w:r w:rsidRPr="00AB3C90">
              <w:rPr>
                <w:color w:val="000000"/>
                <w:sz w:val="20"/>
                <w:szCs w:val="20"/>
              </w:rPr>
              <w:t xml:space="preserve"> рулонов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Ширина проката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Более 650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Серповидность проката на 1 м длины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Предельное отклонение по ширине проката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+65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Толщина проката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Кромка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обрезная; необрезная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47664" w:rsidRPr="00AB3C90" w:rsidTr="00A7412B">
        <w:tc>
          <w:tcPr>
            <w:tcW w:w="1575" w:type="dxa"/>
            <w:vMerge w:val="restart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 xml:space="preserve">Трубы стальные </w:t>
            </w:r>
            <w:proofErr w:type="spellStart"/>
            <w:r w:rsidRPr="00455D57">
              <w:rPr>
                <w:color w:val="000000"/>
                <w:sz w:val="20"/>
                <w:szCs w:val="20"/>
              </w:rPr>
              <w:t>водогазопроводные</w:t>
            </w:r>
            <w:proofErr w:type="spellEnd"/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Толщина стенки труб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2,35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Предельные отклонения по наружному диаметру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-0,5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+0,4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Наружный диаметр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42,3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Трубы выдерживают гидравлическое давление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более 2,3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Мпа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Труба оцинкованная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да; нет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Кривизна труб на 1 м длины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Серия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легкая; обыкновенная; усиленная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Предельные отклонения по толщине стенки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-15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+8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%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Условный проход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20, 25; 32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Масса 1 м труб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3,8934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кг</w:t>
            </w:r>
          </w:p>
        </w:tc>
      </w:tr>
      <w:tr w:rsidR="00747664" w:rsidRPr="00AB3C90" w:rsidTr="00A7412B">
        <w:tc>
          <w:tcPr>
            <w:tcW w:w="1575" w:type="dxa"/>
            <w:vMerge w:val="restart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Краски масленые жидкотертые</w:t>
            </w:r>
          </w:p>
        </w:tc>
        <w:tc>
          <w:tcPr>
            <w:tcW w:w="2409" w:type="dxa"/>
            <w:shd w:val="clear" w:color="000000" w:fill="FFFFFF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Марка краски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000000" w:fill="FFFFFF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 xml:space="preserve">белила цинковые МА-22; МА-25 розово-бежевая, светло-бежевая, </w:t>
            </w:r>
            <w:r w:rsidRPr="00AB3C90">
              <w:rPr>
                <w:color w:val="000000"/>
                <w:sz w:val="20"/>
                <w:szCs w:val="20"/>
              </w:rPr>
              <w:lastRenderedPageBreak/>
              <w:t>светло-серая для внутренних работ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lastRenderedPageBreak/>
              <w:t>-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000000" w:fill="FFFFFF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Пленкообразующее вещество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 xml:space="preserve">Олифа </w:t>
            </w:r>
            <w:proofErr w:type="spellStart"/>
            <w:r w:rsidRPr="00AB3C90">
              <w:rPr>
                <w:color w:val="000000"/>
                <w:sz w:val="20"/>
                <w:szCs w:val="20"/>
              </w:rPr>
              <w:t>оксоль</w:t>
            </w:r>
            <w:proofErr w:type="spellEnd"/>
            <w:r w:rsidRPr="00AB3C90">
              <w:rPr>
                <w:color w:val="000000"/>
                <w:sz w:val="20"/>
                <w:szCs w:val="20"/>
              </w:rPr>
              <w:t xml:space="preserve"> или Олифа комбинированная</w:t>
            </w:r>
          </w:p>
        </w:tc>
        <w:tc>
          <w:tcPr>
            <w:tcW w:w="1328" w:type="dxa"/>
            <w:shd w:val="clear" w:color="000000" w:fill="FFFFFF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000000" w:fill="FFFFFF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Массовая доля пленкообразующего вещества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000000" w:fill="FFFFFF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%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000000" w:fill="FFFFFF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 xml:space="preserve">Массовая доля летучего вещества 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1328" w:type="dxa"/>
            <w:shd w:val="clear" w:color="000000" w:fill="FFFFFF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%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000000" w:fill="FFFFFF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Условная вязкость по вискозиметру ВЗ-246 (или ВЗ-4)с диаметром сопла 4 мм при температуре (20±0,5)°</w:t>
            </w:r>
            <w:proofErr w:type="gramStart"/>
            <w:r w:rsidRPr="00AB3C90">
              <w:rPr>
                <w:color w:val="000000"/>
                <w:sz w:val="20"/>
                <w:szCs w:val="20"/>
              </w:rPr>
              <w:t>С</w:t>
            </w:r>
            <w:proofErr w:type="gramEnd"/>
            <w:r w:rsidRPr="00AB3C90">
              <w:rPr>
                <w:color w:val="000000"/>
                <w:sz w:val="20"/>
                <w:szCs w:val="20"/>
              </w:rPr>
              <w:t xml:space="preserve"> в пределах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65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140</w:t>
            </w:r>
          </w:p>
        </w:tc>
        <w:tc>
          <w:tcPr>
            <w:tcW w:w="1328" w:type="dxa"/>
            <w:shd w:val="clear" w:color="000000" w:fill="FFFFFF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с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000000" w:fill="FFFFFF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 xml:space="preserve">Степень </w:t>
            </w:r>
            <w:proofErr w:type="spellStart"/>
            <w:r w:rsidRPr="00AB3C90">
              <w:rPr>
                <w:color w:val="000000"/>
                <w:sz w:val="20"/>
                <w:szCs w:val="20"/>
              </w:rPr>
              <w:t>перетира</w:t>
            </w:r>
            <w:proofErr w:type="spellEnd"/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1328" w:type="dxa"/>
            <w:shd w:val="clear" w:color="000000" w:fill="FFFFFF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мкм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000000" w:fill="FFFFFF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proofErr w:type="spellStart"/>
            <w:r w:rsidRPr="00AB3C90">
              <w:rPr>
                <w:color w:val="000000"/>
                <w:sz w:val="20"/>
                <w:szCs w:val="20"/>
              </w:rPr>
              <w:t>Укрывистость</w:t>
            </w:r>
            <w:proofErr w:type="spellEnd"/>
            <w:r w:rsidRPr="00AB3C90">
              <w:rPr>
                <w:color w:val="000000"/>
                <w:sz w:val="20"/>
                <w:szCs w:val="20"/>
              </w:rPr>
              <w:t xml:space="preserve"> невысушенной пленки краски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235</w:t>
            </w:r>
          </w:p>
        </w:tc>
        <w:tc>
          <w:tcPr>
            <w:tcW w:w="1328" w:type="dxa"/>
            <w:shd w:val="clear" w:color="000000" w:fill="FFFFFF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г/м</w:t>
            </w:r>
            <w:proofErr w:type="gramStart"/>
            <w:r w:rsidRPr="00455D57">
              <w:rPr>
                <w:color w:val="000000"/>
                <w:sz w:val="20"/>
                <w:szCs w:val="20"/>
              </w:rPr>
              <w:t>2</w:t>
            </w:r>
            <w:proofErr w:type="gramEnd"/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000000" w:fill="FFFFFF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Время высыхания до степени 3 при (20±2)°</w:t>
            </w:r>
            <w:proofErr w:type="gramStart"/>
            <w:r w:rsidRPr="00AB3C90">
              <w:rPr>
                <w:color w:val="000000"/>
                <w:sz w:val="20"/>
                <w:szCs w:val="20"/>
              </w:rPr>
              <w:t>С</w:t>
            </w:r>
            <w:proofErr w:type="gramEnd"/>
            <w:r w:rsidRPr="00AB3C90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328" w:type="dxa"/>
            <w:shd w:val="clear" w:color="000000" w:fill="FFFFFF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ч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000000" w:fill="FFFFFF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Твердость пленки по маятниковому прибору тип М-3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000000" w:fill="FFFFFF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у.е.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000000" w:fill="FFFFFF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Твердость пленки по маятниковому прибору тип ТМЛ (маятник Б)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000000" w:fill="FFFFFF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у.е.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000000" w:fill="FFFFFF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Условная светостойкость пленки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000000" w:fill="FFFFFF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ч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000000" w:fill="FFFFFF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Стойкость пленки к статическому воздействию воды при температуре (20±2)°</w:t>
            </w:r>
            <w:proofErr w:type="gramStart"/>
            <w:r w:rsidRPr="00AB3C90">
              <w:rPr>
                <w:color w:val="000000"/>
                <w:sz w:val="20"/>
                <w:szCs w:val="20"/>
              </w:rPr>
              <w:t>С</w:t>
            </w:r>
            <w:proofErr w:type="gramEnd"/>
            <w:r w:rsidRPr="00AB3C90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000000" w:fill="FFFFFF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000000" w:fill="FFFFFF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ч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Толщина однослойного и двухслойного покрытия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мкм</w:t>
            </w:r>
          </w:p>
        </w:tc>
      </w:tr>
      <w:tr w:rsidR="00747664" w:rsidRPr="00AB3C90" w:rsidTr="00A7412B">
        <w:tc>
          <w:tcPr>
            <w:tcW w:w="1575" w:type="dxa"/>
            <w:vMerge w:val="restart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AB3C90">
              <w:rPr>
                <w:color w:val="000000"/>
                <w:sz w:val="20"/>
                <w:szCs w:val="20"/>
              </w:rPr>
              <w:t>Ацетилен газообразный технический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Описание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AB3C90">
              <w:rPr>
                <w:color w:val="000000"/>
                <w:sz w:val="20"/>
                <w:szCs w:val="20"/>
              </w:rPr>
              <w:t>Предназначен</w:t>
            </w:r>
            <w:proofErr w:type="gramEnd"/>
            <w:r w:rsidRPr="00AB3C90">
              <w:rPr>
                <w:color w:val="000000"/>
                <w:sz w:val="20"/>
                <w:szCs w:val="20"/>
              </w:rPr>
              <w:t xml:space="preserve"> </w:t>
            </w:r>
            <w:r w:rsidRPr="00455D57">
              <w:rPr>
                <w:color w:val="000000"/>
                <w:sz w:val="20"/>
                <w:szCs w:val="20"/>
              </w:rPr>
              <w:t>для использования в качестве горючего газа при газопламенной обработке металлов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-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ind w:left="142" w:firstLine="170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Плотность при 0</w:t>
            </w:r>
            <w:proofErr w:type="gramStart"/>
            <w:r w:rsidRPr="00455D57">
              <w:rPr>
                <w:color w:val="000000"/>
                <w:sz w:val="20"/>
                <w:szCs w:val="20"/>
              </w:rPr>
              <w:t xml:space="preserve"> °С</w:t>
            </w:r>
            <w:proofErr w:type="gramEnd"/>
            <w:r w:rsidRPr="00455D57">
              <w:rPr>
                <w:color w:val="000000"/>
                <w:sz w:val="20"/>
                <w:szCs w:val="20"/>
              </w:rPr>
              <w:t xml:space="preserve"> и 101,3 кПа (760 мм рт. ст.)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Более 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455D57">
              <w:rPr>
                <w:color w:val="000000"/>
                <w:sz w:val="20"/>
                <w:szCs w:val="20"/>
              </w:rPr>
              <w:t>кг</w:t>
            </w:r>
            <w:proofErr w:type="gramEnd"/>
            <w:r w:rsidRPr="00455D57">
              <w:rPr>
                <w:color w:val="000000"/>
                <w:sz w:val="20"/>
                <w:szCs w:val="20"/>
              </w:rPr>
              <w:t>/м3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ind w:left="142" w:firstLine="170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Молекулярная масса (по международным атомным массам 1985 г.)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Более 26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-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ind w:left="142" w:firstLine="170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 xml:space="preserve">Объемная доля </w:t>
            </w:r>
            <w:r w:rsidRPr="00455D57">
              <w:rPr>
                <w:color w:val="000000"/>
                <w:sz w:val="20"/>
                <w:szCs w:val="20"/>
              </w:rPr>
              <w:lastRenderedPageBreak/>
              <w:t>ацетилена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lastRenderedPageBreak/>
              <w:t>98,5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%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ind w:left="142" w:firstLine="170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 xml:space="preserve">Объемная доля воздуха и </w:t>
            </w:r>
            <w:proofErr w:type="gramStart"/>
            <w:r w:rsidRPr="00455D57">
              <w:rPr>
                <w:color w:val="000000"/>
                <w:sz w:val="20"/>
                <w:szCs w:val="20"/>
              </w:rPr>
              <w:t>других</w:t>
            </w:r>
            <w:proofErr w:type="gramEnd"/>
            <w:r w:rsidRPr="00455D57">
              <w:rPr>
                <w:color w:val="000000"/>
                <w:sz w:val="20"/>
                <w:szCs w:val="20"/>
              </w:rPr>
              <w:t xml:space="preserve"> малорастворимых в воде газов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1,4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%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ind w:left="142" w:firstLine="170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Объемная доля фосфористого водорода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0,08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%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ind w:left="142" w:firstLine="170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Объемная доля сероводорода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%</w:t>
            </w:r>
          </w:p>
        </w:tc>
      </w:tr>
      <w:tr w:rsidR="00747664" w:rsidRPr="00AB3C90" w:rsidTr="00A7412B">
        <w:tc>
          <w:tcPr>
            <w:tcW w:w="1575" w:type="dxa"/>
            <w:vMerge/>
            <w:vAlign w:val="center"/>
            <w:hideMark/>
          </w:tcPr>
          <w:p w:rsidR="00747664" w:rsidRPr="00AB3C90" w:rsidRDefault="00747664" w:rsidP="00A7412B">
            <w:pPr>
              <w:spacing w:line="20" w:lineRule="atLeast"/>
              <w:ind w:left="142" w:firstLine="170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Массовая концентрация водяных паров при температуре 20</w:t>
            </w:r>
            <w:proofErr w:type="gramStart"/>
            <w:r w:rsidRPr="00455D57">
              <w:rPr>
                <w:color w:val="000000"/>
                <w:sz w:val="20"/>
                <w:szCs w:val="20"/>
              </w:rPr>
              <w:t xml:space="preserve"> °С</w:t>
            </w:r>
            <w:proofErr w:type="gramEnd"/>
            <w:r w:rsidRPr="00455D57">
              <w:rPr>
                <w:color w:val="000000"/>
                <w:sz w:val="20"/>
                <w:szCs w:val="20"/>
              </w:rPr>
              <w:t xml:space="preserve"> и давлении 101,3 кПа (760 мм рт. ст.), г/м3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747664" w:rsidRPr="00455D57" w:rsidRDefault="00747664" w:rsidP="00A7412B">
            <w:pPr>
              <w:spacing w:line="20" w:lineRule="atLeast"/>
              <w:jc w:val="center"/>
              <w:rPr>
                <w:color w:val="000000"/>
                <w:sz w:val="20"/>
                <w:szCs w:val="20"/>
              </w:rPr>
            </w:pPr>
            <w:r w:rsidRPr="00455D57">
              <w:rPr>
                <w:color w:val="000000"/>
                <w:sz w:val="20"/>
                <w:szCs w:val="20"/>
              </w:rPr>
              <w:t>-</w:t>
            </w:r>
          </w:p>
        </w:tc>
      </w:tr>
    </w:tbl>
    <w:p w:rsidR="00D243BA" w:rsidRDefault="00D243BA"/>
    <w:sectPr w:rsidR="00D243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C75F5"/>
    <w:multiLevelType w:val="multilevel"/>
    <w:tmpl w:val="1B6EA360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">
    <w:nsid w:val="075C1473"/>
    <w:multiLevelType w:val="multilevel"/>
    <w:tmpl w:val="3B9659F0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1137" w:hanging="405"/>
      </w:pPr>
      <w:rPr>
        <w:rFonts w:hint="default"/>
      </w:rPr>
    </w:lvl>
    <w:lvl w:ilvl="2">
      <w:start w:val="1"/>
      <w:numFmt w:val="decimal"/>
      <w:lvlText w:val="2.1.%3"/>
      <w:lvlJc w:val="left"/>
      <w:pPr>
        <w:ind w:left="21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1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56" w:hanging="1800"/>
      </w:pPr>
      <w:rPr>
        <w:rFonts w:hint="default"/>
      </w:rPr>
    </w:lvl>
  </w:abstractNum>
  <w:abstractNum w:abstractNumId="2">
    <w:nsid w:val="0AB97FDB"/>
    <w:multiLevelType w:val="multilevel"/>
    <w:tmpl w:val="A9720F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28" w:hanging="1800"/>
      </w:pPr>
      <w:rPr>
        <w:rFonts w:hint="default"/>
      </w:rPr>
    </w:lvl>
  </w:abstractNum>
  <w:abstractNum w:abstractNumId="3">
    <w:nsid w:val="0BF01AA9"/>
    <w:multiLevelType w:val="multilevel"/>
    <w:tmpl w:val="E968D87E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1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56" w:hanging="1800"/>
      </w:pPr>
      <w:rPr>
        <w:rFonts w:hint="default"/>
      </w:rPr>
    </w:lvl>
  </w:abstractNum>
  <w:abstractNum w:abstractNumId="4">
    <w:nsid w:val="0C0836CA"/>
    <w:multiLevelType w:val="multilevel"/>
    <w:tmpl w:val="462C7AE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08" w:hanging="1800"/>
      </w:pPr>
      <w:rPr>
        <w:rFonts w:hint="default"/>
      </w:rPr>
    </w:lvl>
  </w:abstractNum>
  <w:abstractNum w:abstractNumId="5">
    <w:nsid w:val="179C7DC5"/>
    <w:multiLevelType w:val="multilevel"/>
    <w:tmpl w:val="ABD6E1C6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1137" w:hanging="405"/>
      </w:pPr>
      <w:rPr>
        <w:rFonts w:hint="default"/>
      </w:rPr>
    </w:lvl>
    <w:lvl w:ilvl="2">
      <w:start w:val="1"/>
      <w:numFmt w:val="decimal"/>
      <w:lvlText w:val="2.2.%3"/>
      <w:lvlJc w:val="left"/>
      <w:pPr>
        <w:ind w:left="21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1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56" w:hanging="1800"/>
      </w:pPr>
      <w:rPr>
        <w:rFonts w:hint="default"/>
      </w:rPr>
    </w:lvl>
  </w:abstractNum>
  <w:abstractNum w:abstractNumId="6">
    <w:nsid w:val="33311660"/>
    <w:multiLevelType w:val="multilevel"/>
    <w:tmpl w:val="2730A24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7">
    <w:nsid w:val="37B55CFE"/>
    <w:multiLevelType w:val="multilevel"/>
    <w:tmpl w:val="81EA7290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9.%2"/>
      <w:lvlJc w:val="left"/>
      <w:pPr>
        <w:ind w:left="1137" w:hanging="405"/>
      </w:pPr>
      <w:rPr>
        <w:rFonts w:hint="default"/>
      </w:rPr>
    </w:lvl>
    <w:lvl w:ilvl="2">
      <w:start w:val="1"/>
      <w:numFmt w:val="decimal"/>
      <w:lvlText w:val="2.2.%3"/>
      <w:lvlJc w:val="left"/>
      <w:pPr>
        <w:ind w:left="21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1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56" w:hanging="1800"/>
      </w:pPr>
      <w:rPr>
        <w:rFonts w:hint="default"/>
      </w:rPr>
    </w:lvl>
  </w:abstractNum>
  <w:abstractNum w:abstractNumId="8">
    <w:nsid w:val="39633B8F"/>
    <w:multiLevelType w:val="multilevel"/>
    <w:tmpl w:val="62B65CB8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6.%2"/>
      <w:lvlJc w:val="left"/>
      <w:pPr>
        <w:ind w:left="1137" w:hanging="405"/>
      </w:pPr>
      <w:rPr>
        <w:rFonts w:hint="default"/>
      </w:rPr>
    </w:lvl>
    <w:lvl w:ilvl="2">
      <w:start w:val="1"/>
      <w:numFmt w:val="decimal"/>
      <w:lvlText w:val="2.2.%3"/>
      <w:lvlJc w:val="left"/>
      <w:pPr>
        <w:ind w:left="21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1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56" w:hanging="1800"/>
      </w:pPr>
      <w:rPr>
        <w:rFonts w:hint="default"/>
      </w:rPr>
    </w:lvl>
  </w:abstractNum>
  <w:abstractNum w:abstractNumId="9">
    <w:nsid w:val="4BD72D7E"/>
    <w:multiLevelType w:val="multilevel"/>
    <w:tmpl w:val="0CAA5BA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0">
    <w:nsid w:val="56931F41"/>
    <w:multiLevelType w:val="multilevel"/>
    <w:tmpl w:val="7D7A4AA6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1137" w:hanging="405"/>
      </w:pPr>
      <w:rPr>
        <w:rFonts w:hint="default"/>
      </w:rPr>
    </w:lvl>
    <w:lvl w:ilvl="2">
      <w:start w:val="1"/>
      <w:numFmt w:val="decimal"/>
      <w:lvlText w:val="2.2.%3"/>
      <w:lvlJc w:val="left"/>
      <w:pPr>
        <w:ind w:left="21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1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56" w:hanging="1800"/>
      </w:pPr>
      <w:rPr>
        <w:rFonts w:hint="default"/>
      </w:rPr>
    </w:lvl>
  </w:abstractNum>
  <w:abstractNum w:abstractNumId="11">
    <w:nsid w:val="5E0E005F"/>
    <w:multiLevelType w:val="multilevel"/>
    <w:tmpl w:val="67467F3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82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8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5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1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76" w:hanging="1440"/>
      </w:pPr>
      <w:rPr>
        <w:rFonts w:hint="default"/>
      </w:rPr>
    </w:lvl>
  </w:abstractNum>
  <w:abstractNum w:abstractNumId="12">
    <w:nsid w:val="691D4F80"/>
    <w:multiLevelType w:val="multilevel"/>
    <w:tmpl w:val="4B3E00A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3">
    <w:nsid w:val="6D133ACF"/>
    <w:multiLevelType w:val="multilevel"/>
    <w:tmpl w:val="7BB8DA8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1137" w:hanging="405"/>
      </w:pPr>
      <w:rPr>
        <w:rFonts w:hint="default"/>
      </w:rPr>
    </w:lvl>
    <w:lvl w:ilvl="2">
      <w:start w:val="1"/>
      <w:numFmt w:val="decimal"/>
      <w:lvlText w:val="2.2.%3"/>
      <w:lvlJc w:val="left"/>
      <w:pPr>
        <w:ind w:left="21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1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56" w:hanging="1800"/>
      </w:pPr>
      <w:rPr>
        <w:rFonts w:hint="default"/>
      </w:rPr>
    </w:lvl>
  </w:abstractNum>
  <w:num w:numId="1">
    <w:abstractNumId w:val="11"/>
  </w:num>
  <w:num w:numId="2">
    <w:abstractNumId w:val="3"/>
  </w:num>
  <w:num w:numId="3">
    <w:abstractNumId w:val="1"/>
  </w:num>
  <w:num w:numId="4">
    <w:abstractNumId w:val="13"/>
  </w:num>
  <w:num w:numId="5">
    <w:abstractNumId w:val="10"/>
  </w:num>
  <w:num w:numId="6">
    <w:abstractNumId w:val="5"/>
  </w:num>
  <w:num w:numId="7">
    <w:abstractNumId w:val="8"/>
  </w:num>
  <w:num w:numId="8">
    <w:abstractNumId w:val="7"/>
  </w:num>
  <w:num w:numId="9">
    <w:abstractNumId w:val="4"/>
  </w:num>
  <w:num w:numId="10">
    <w:abstractNumId w:val="2"/>
  </w:num>
  <w:num w:numId="11">
    <w:abstractNumId w:val="9"/>
  </w:num>
  <w:num w:numId="12">
    <w:abstractNumId w:val="12"/>
  </w:num>
  <w:num w:numId="13">
    <w:abstractNumId w:val="0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BD1"/>
    <w:rsid w:val="003D1E8D"/>
    <w:rsid w:val="00747664"/>
    <w:rsid w:val="00C51BD1"/>
    <w:rsid w:val="00D24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6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47664"/>
    <w:pPr>
      <w:keepNext/>
      <w:keepLines/>
      <w:tabs>
        <w:tab w:val="num" w:pos="1985"/>
      </w:tabs>
      <w:suppressAutoHyphens/>
      <w:spacing w:before="100" w:beforeAutospacing="1" w:after="120" w:line="276" w:lineRule="auto"/>
      <w:ind w:firstLine="709"/>
      <w:outlineLvl w:val="0"/>
    </w:pPr>
    <w:rPr>
      <w:b/>
      <w:bCs/>
      <w:kern w:val="28"/>
      <w:sz w:val="28"/>
      <w:szCs w:val="40"/>
      <w:lang w:val="x-none" w:eastAsia="x-none"/>
    </w:rPr>
  </w:style>
  <w:style w:type="paragraph" w:styleId="2">
    <w:name w:val="heading 2"/>
    <w:basedOn w:val="a"/>
    <w:next w:val="a"/>
    <w:link w:val="20"/>
    <w:qFormat/>
    <w:rsid w:val="00747664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5">
    <w:name w:val="heading 5"/>
    <w:basedOn w:val="a"/>
    <w:next w:val="a"/>
    <w:link w:val="50"/>
    <w:qFormat/>
    <w:rsid w:val="00747664"/>
    <w:pPr>
      <w:keepNext/>
      <w:spacing w:before="60"/>
      <w:ind w:left="40" w:right="-5"/>
      <w:jc w:val="both"/>
      <w:outlineLvl w:val="4"/>
    </w:pPr>
    <w:rPr>
      <w:i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7664"/>
    <w:rPr>
      <w:rFonts w:ascii="Times New Roman" w:eastAsia="Times New Roman" w:hAnsi="Times New Roman" w:cs="Times New Roman"/>
      <w:b/>
      <w:bCs/>
      <w:kern w:val="28"/>
      <w:sz w:val="28"/>
      <w:szCs w:val="40"/>
      <w:lang w:val="x-none" w:eastAsia="x-none"/>
    </w:rPr>
  </w:style>
  <w:style w:type="character" w:customStyle="1" w:styleId="20">
    <w:name w:val="Заголовок 2 Знак"/>
    <w:basedOn w:val="a0"/>
    <w:link w:val="2"/>
    <w:rsid w:val="00747664"/>
    <w:rPr>
      <w:rFonts w:ascii="Arial" w:eastAsia="Times New Roman" w:hAnsi="Arial" w:cs="Times New Roman"/>
      <w:b/>
      <w:bCs/>
      <w:i/>
      <w:iCs/>
      <w:sz w:val="28"/>
      <w:szCs w:val="28"/>
      <w:lang w:val="x-none" w:eastAsia="ru-RU"/>
    </w:rPr>
  </w:style>
  <w:style w:type="character" w:customStyle="1" w:styleId="50">
    <w:name w:val="Заголовок 5 Знак"/>
    <w:basedOn w:val="a0"/>
    <w:link w:val="5"/>
    <w:rsid w:val="00747664"/>
    <w:rPr>
      <w:rFonts w:ascii="Times New Roman" w:eastAsia="Times New Roman" w:hAnsi="Times New Roman" w:cs="Times New Roman"/>
      <w:i/>
      <w:sz w:val="24"/>
      <w:szCs w:val="24"/>
      <w:lang w:val="x-none" w:eastAsia="x-none"/>
    </w:rPr>
  </w:style>
  <w:style w:type="paragraph" w:customStyle="1" w:styleId="FR3">
    <w:name w:val="FR3"/>
    <w:rsid w:val="00747664"/>
    <w:pPr>
      <w:widowControl w:val="0"/>
      <w:autoSpaceDE w:val="0"/>
      <w:autoSpaceDN w:val="0"/>
      <w:adjustRightInd w:val="0"/>
      <w:spacing w:after="0" w:line="300" w:lineRule="auto"/>
      <w:ind w:left="800" w:right="600"/>
      <w:jc w:val="center"/>
    </w:pPr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customStyle="1" w:styleId="11">
    <w:name w:val="Обычный1"/>
    <w:rsid w:val="00747664"/>
    <w:pPr>
      <w:widowControl w:val="0"/>
      <w:spacing w:after="0" w:line="240" w:lineRule="auto"/>
      <w:ind w:left="120" w:firstLine="560"/>
    </w:pPr>
    <w:rPr>
      <w:rFonts w:ascii="Arial" w:eastAsia="Times New Roman" w:hAnsi="Arial" w:cs="Times New Roman"/>
      <w:szCs w:val="20"/>
      <w:lang w:eastAsia="ru-RU"/>
    </w:rPr>
  </w:style>
  <w:style w:type="paragraph" w:customStyle="1" w:styleId="21">
    <w:name w:val="Текст_начало_2"/>
    <w:basedOn w:val="a"/>
    <w:rsid w:val="00747664"/>
    <w:pPr>
      <w:spacing w:line="360" w:lineRule="exact"/>
      <w:jc w:val="both"/>
    </w:pPr>
    <w:rPr>
      <w:rFonts w:ascii="Arial" w:hAnsi="Arial"/>
      <w:szCs w:val="20"/>
      <w:lang w:val="en-GB"/>
    </w:rPr>
  </w:style>
  <w:style w:type="paragraph" w:styleId="a3">
    <w:name w:val="Block Text"/>
    <w:basedOn w:val="a"/>
    <w:rsid w:val="00747664"/>
    <w:pPr>
      <w:shd w:val="clear" w:color="auto" w:fill="FFFFFF"/>
      <w:spacing w:line="278" w:lineRule="exact"/>
      <w:ind w:left="10" w:right="102" w:firstLine="451"/>
    </w:pPr>
    <w:rPr>
      <w:color w:val="000000"/>
      <w:spacing w:val="-9"/>
      <w:sz w:val="25"/>
      <w:szCs w:val="20"/>
    </w:rPr>
  </w:style>
  <w:style w:type="paragraph" w:customStyle="1" w:styleId="31">
    <w:name w:val="Основной текст с отступом 31"/>
    <w:basedOn w:val="11"/>
    <w:rsid w:val="00747664"/>
    <w:pPr>
      <w:spacing w:line="360" w:lineRule="auto"/>
      <w:ind w:left="0" w:firstLine="709"/>
      <w:jc w:val="both"/>
    </w:pPr>
    <w:rPr>
      <w:sz w:val="24"/>
    </w:rPr>
  </w:style>
  <w:style w:type="paragraph" w:styleId="a4">
    <w:name w:val="footer"/>
    <w:basedOn w:val="a"/>
    <w:link w:val="a5"/>
    <w:uiPriority w:val="99"/>
    <w:rsid w:val="00747664"/>
    <w:pPr>
      <w:tabs>
        <w:tab w:val="center" w:pos="4844"/>
        <w:tab w:val="right" w:pos="9689"/>
      </w:tabs>
      <w:suppressAutoHyphens/>
    </w:pPr>
    <w:rPr>
      <w:lang w:val="x-none" w:eastAsia="zh-CN"/>
    </w:rPr>
  </w:style>
  <w:style w:type="character" w:customStyle="1" w:styleId="a5">
    <w:name w:val="Нижний колонтитул Знак"/>
    <w:basedOn w:val="a0"/>
    <w:link w:val="a4"/>
    <w:uiPriority w:val="99"/>
    <w:rsid w:val="00747664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customStyle="1" w:styleId="210">
    <w:name w:val="Обычный.Обычный 21"/>
    <w:rsid w:val="0074766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ody Text"/>
    <w:basedOn w:val="a"/>
    <w:link w:val="a7"/>
    <w:semiHidden/>
    <w:rsid w:val="00747664"/>
    <w:pPr>
      <w:spacing w:after="120"/>
    </w:pPr>
    <w:rPr>
      <w:lang w:val="x-none" w:eastAsia="x-none"/>
    </w:rPr>
  </w:style>
  <w:style w:type="character" w:customStyle="1" w:styleId="a7">
    <w:name w:val="Основной текст Знак"/>
    <w:basedOn w:val="a0"/>
    <w:link w:val="a6"/>
    <w:semiHidden/>
    <w:rsid w:val="0074766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header"/>
    <w:basedOn w:val="a"/>
    <w:link w:val="a9"/>
    <w:uiPriority w:val="99"/>
    <w:semiHidden/>
    <w:unhideWhenUsed/>
    <w:rsid w:val="0074766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7476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uiPriority w:val="99"/>
    <w:semiHidden/>
    <w:unhideWhenUsed/>
    <w:rsid w:val="00747664"/>
    <w:rPr>
      <w:color w:val="0000FF"/>
      <w:u w:val="single"/>
    </w:rPr>
  </w:style>
  <w:style w:type="character" w:styleId="ab">
    <w:name w:val="FollowedHyperlink"/>
    <w:uiPriority w:val="99"/>
    <w:semiHidden/>
    <w:unhideWhenUsed/>
    <w:rsid w:val="00747664"/>
    <w:rPr>
      <w:color w:val="800080"/>
      <w:u w:val="single"/>
    </w:rPr>
  </w:style>
  <w:style w:type="paragraph" w:customStyle="1" w:styleId="font5">
    <w:name w:val="font5"/>
    <w:basedOn w:val="a"/>
    <w:rsid w:val="00747664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font6">
    <w:name w:val="font6"/>
    <w:basedOn w:val="a"/>
    <w:rsid w:val="00747664"/>
    <w:pPr>
      <w:spacing w:before="100" w:beforeAutospacing="1" w:after="100" w:afterAutospacing="1"/>
    </w:pPr>
    <w:rPr>
      <w:color w:val="333333"/>
      <w:sz w:val="22"/>
      <w:szCs w:val="22"/>
    </w:rPr>
  </w:style>
  <w:style w:type="paragraph" w:customStyle="1" w:styleId="font7">
    <w:name w:val="font7"/>
    <w:basedOn w:val="a"/>
    <w:rsid w:val="00747664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xl66">
    <w:name w:val="xl66"/>
    <w:basedOn w:val="a"/>
    <w:rsid w:val="0074766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67">
    <w:name w:val="xl67"/>
    <w:basedOn w:val="a"/>
    <w:rsid w:val="00747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2D2D2D"/>
      <w:sz w:val="22"/>
      <w:szCs w:val="22"/>
    </w:rPr>
  </w:style>
  <w:style w:type="paragraph" w:customStyle="1" w:styleId="xl68">
    <w:name w:val="xl68"/>
    <w:basedOn w:val="a"/>
    <w:rsid w:val="00747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69">
    <w:name w:val="xl69"/>
    <w:basedOn w:val="a"/>
    <w:rsid w:val="00747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333333"/>
      <w:sz w:val="22"/>
      <w:szCs w:val="22"/>
    </w:rPr>
  </w:style>
  <w:style w:type="paragraph" w:customStyle="1" w:styleId="xl70">
    <w:name w:val="xl70"/>
    <w:basedOn w:val="a"/>
    <w:rsid w:val="00747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2D2D2D"/>
      <w:sz w:val="22"/>
      <w:szCs w:val="22"/>
    </w:rPr>
  </w:style>
  <w:style w:type="paragraph" w:customStyle="1" w:styleId="xl71">
    <w:name w:val="xl71"/>
    <w:basedOn w:val="a"/>
    <w:rsid w:val="00747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2">
    <w:name w:val="xl72"/>
    <w:basedOn w:val="a"/>
    <w:rsid w:val="00747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333333"/>
      <w:sz w:val="22"/>
      <w:szCs w:val="22"/>
    </w:rPr>
  </w:style>
  <w:style w:type="paragraph" w:customStyle="1" w:styleId="xl73">
    <w:name w:val="xl73"/>
    <w:basedOn w:val="a"/>
    <w:rsid w:val="00747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2D2D2D"/>
      <w:sz w:val="22"/>
      <w:szCs w:val="22"/>
    </w:rPr>
  </w:style>
  <w:style w:type="paragraph" w:customStyle="1" w:styleId="xl74">
    <w:name w:val="xl74"/>
    <w:basedOn w:val="a"/>
    <w:rsid w:val="00747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5">
    <w:name w:val="xl75"/>
    <w:basedOn w:val="a"/>
    <w:rsid w:val="00747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76">
    <w:name w:val="xl76"/>
    <w:basedOn w:val="a"/>
    <w:rsid w:val="00747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77">
    <w:name w:val="xl77"/>
    <w:basedOn w:val="a"/>
    <w:rsid w:val="00747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78">
    <w:name w:val="xl78"/>
    <w:basedOn w:val="a"/>
    <w:rsid w:val="00747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79">
    <w:name w:val="xl79"/>
    <w:basedOn w:val="a"/>
    <w:rsid w:val="00747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80">
    <w:name w:val="xl80"/>
    <w:basedOn w:val="a"/>
    <w:rsid w:val="00747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81">
    <w:name w:val="xl81"/>
    <w:basedOn w:val="a"/>
    <w:rsid w:val="0074766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82">
    <w:name w:val="xl82"/>
    <w:basedOn w:val="a"/>
    <w:rsid w:val="00747664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83">
    <w:name w:val="xl83"/>
    <w:basedOn w:val="a"/>
    <w:rsid w:val="00747664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84">
    <w:name w:val="xl84"/>
    <w:basedOn w:val="a"/>
    <w:rsid w:val="00747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5">
    <w:name w:val="xl85"/>
    <w:basedOn w:val="a"/>
    <w:rsid w:val="00747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6">
    <w:name w:val="xl86"/>
    <w:basedOn w:val="a"/>
    <w:rsid w:val="00747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7">
    <w:name w:val="xl87"/>
    <w:basedOn w:val="a"/>
    <w:rsid w:val="00747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88">
    <w:name w:val="xl88"/>
    <w:basedOn w:val="a"/>
    <w:rsid w:val="0074766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9">
    <w:name w:val="xl89"/>
    <w:basedOn w:val="a"/>
    <w:rsid w:val="0074766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90">
    <w:name w:val="xl90"/>
    <w:basedOn w:val="a"/>
    <w:rsid w:val="00747664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91">
    <w:name w:val="xl91"/>
    <w:basedOn w:val="a"/>
    <w:rsid w:val="00747664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92">
    <w:name w:val="xl92"/>
    <w:basedOn w:val="a"/>
    <w:rsid w:val="00747664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93">
    <w:name w:val="xl93"/>
    <w:basedOn w:val="a"/>
    <w:rsid w:val="00747664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94">
    <w:name w:val="xl94"/>
    <w:basedOn w:val="a"/>
    <w:rsid w:val="00747664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95">
    <w:name w:val="xl95"/>
    <w:basedOn w:val="a"/>
    <w:rsid w:val="00747664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96">
    <w:name w:val="xl96"/>
    <w:basedOn w:val="a"/>
    <w:rsid w:val="00747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97">
    <w:name w:val="xl97"/>
    <w:basedOn w:val="a"/>
    <w:rsid w:val="00747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98">
    <w:name w:val="xl98"/>
    <w:basedOn w:val="a"/>
    <w:rsid w:val="00747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99">
    <w:name w:val="xl99"/>
    <w:basedOn w:val="a"/>
    <w:rsid w:val="00747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0">
    <w:name w:val="xl100"/>
    <w:basedOn w:val="a"/>
    <w:rsid w:val="00747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1">
    <w:name w:val="xl101"/>
    <w:basedOn w:val="a"/>
    <w:rsid w:val="00747664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2">
    <w:name w:val="xl102"/>
    <w:basedOn w:val="a"/>
    <w:rsid w:val="00747664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103">
    <w:name w:val="xl103"/>
    <w:basedOn w:val="a"/>
    <w:rsid w:val="00747664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104">
    <w:name w:val="xl104"/>
    <w:basedOn w:val="a"/>
    <w:rsid w:val="0074766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105">
    <w:name w:val="xl105"/>
    <w:basedOn w:val="a"/>
    <w:rsid w:val="00747664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106">
    <w:name w:val="xl106"/>
    <w:basedOn w:val="a"/>
    <w:rsid w:val="0074766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7">
    <w:name w:val="xl107"/>
    <w:basedOn w:val="a"/>
    <w:rsid w:val="0074766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108">
    <w:name w:val="xl108"/>
    <w:basedOn w:val="a"/>
    <w:rsid w:val="00747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109">
    <w:name w:val="xl109"/>
    <w:basedOn w:val="a"/>
    <w:rsid w:val="00747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0">
    <w:name w:val="xl110"/>
    <w:basedOn w:val="a"/>
    <w:rsid w:val="007476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1">
    <w:name w:val="xl111"/>
    <w:basedOn w:val="a"/>
    <w:rsid w:val="007476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112">
    <w:name w:val="xl112"/>
    <w:basedOn w:val="a"/>
    <w:rsid w:val="0074766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113">
    <w:name w:val="xl113"/>
    <w:basedOn w:val="a"/>
    <w:rsid w:val="00747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114">
    <w:name w:val="xl114"/>
    <w:basedOn w:val="a"/>
    <w:rsid w:val="00747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5">
    <w:name w:val="xl115"/>
    <w:basedOn w:val="a"/>
    <w:rsid w:val="00747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116">
    <w:name w:val="xl116"/>
    <w:basedOn w:val="a"/>
    <w:rsid w:val="00747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117">
    <w:name w:val="xl117"/>
    <w:basedOn w:val="a"/>
    <w:rsid w:val="00747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118">
    <w:name w:val="xl118"/>
    <w:basedOn w:val="a"/>
    <w:rsid w:val="00747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119">
    <w:name w:val="xl119"/>
    <w:basedOn w:val="a"/>
    <w:rsid w:val="00747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120">
    <w:name w:val="xl120"/>
    <w:basedOn w:val="a"/>
    <w:rsid w:val="0074766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121">
    <w:name w:val="xl121"/>
    <w:basedOn w:val="a"/>
    <w:rsid w:val="0074766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122">
    <w:name w:val="xl122"/>
    <w:basedOn w:val="a"/>
    <w:rsid w:val="0074766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123">
    <w:name w:val="xl123"/>
    <w:basedOn w:val="a"/>
    <w:rsid w:val="0074766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D0D0D"/>
      <w:sz w:val="22"/>
      <w:szCs w:val="22"/>
    </w:rPr>
  </w:style>
  <w:style w:type="paragraph" w:customStyle="1" w:styleId="xl124">
    <w:name w:val="xl124"/>
    <w:basedOn w:val="a"/>
    <w:rsid w:val="0074766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D0D0D"/>
      <w:sz w:val="22"/>
      <w:szCs w:val="22"/>
    </w:rPr>
  </w:style>
  <w:style w:type="paragraph" w:customStyle="1" w:styleId="xl125">
    <w:name w:val="xl125"/>
    <w:basedOn w:val="a"/>
    <w:rsid w:val="0074766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D0D0D"/>
      <w:sz w:val="22"/>
      <w:szCs w:val="22"/>
    </w:rPr>
  </w:style>
  <w:style w:type="paragraph" w:customStyle="1" w:styleId="xl126">
    <w:name w:val="xl126"/>
    <w:basedOn w:val="a"/>
    <w:rsid w:val="00747664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127">
    <w:name w:val="xl127"/>
    <w:basedOn w:val="a"/>
    <w:rsid w:val="00747664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128">
    <w:name w:val="xl128"/>
    <w:basedOn w:val="a"/>
    <w:rsid w:val="0074766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129">
    <w:name w:val="xl129"/>
    <w:basedOn w:val="a"/>
    <w:rsid w:val="00747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130">
    <w:name w:val="xl130"/>
    <w:basedOn w:val="a"/>
    <w:rsid w:val="00747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131">
    <w:name w:val="xl131"/>
    <w:basedOn w:val="a"/>
    <w:rsid w:val="00747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132">
    <w:name w:val="xl132"/>
    <w:basedOn w:val="a"/>
    <w:rsid w:val="0074766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3">
    <w:name w:val="xl133"/>
    <w:basedOn w:val="a"/>
    <w:rsid w:val="00747664"/>
    <w:pPr>
      <w:pBdr>
        <w:top w:val="single" w:sz="8" w:space="0" w:color="auto"/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134">
    <w:name w:val="xl134"/>
    <w:basedOn w:val="a"/>
    <w:rsid w:val="00747664"/>
    <w:pPr>
      <w:pBdr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135">
    <w:name w:val="xl135"/>
    <w:basedOn w:val="a"/>
    <w:rsid w:val="00747664"/>
    <w:pPr>
      <w:pBdr>
        <w:left w:val="single" w:sz="8" w:space="0" w:color="000000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styleId="ac">
    <w:name w:val="List Paragraph"/>
    <w:basedOn w:val="a"/>
    <w:uiPriority w:val="34"/>
    <w:qFormat/>
    <w:rsid w:val="00747664"/>
    <w:pPr>
      <w:ind w:left="708"/>
    </w:pPr>
  </w:style>
  <w:style w:type="paragraph" w:styleId="ad">
    <w:name w:val="Normal (Web)"/>
    <w:basedOn w:val="a"/>
    <w:uiPriority w:val="99"/>
    <w:unhideWhenUsed/>
    <w:rsid w:val="00747664"/>
    <w:pPr>
      <w:spacing w:before="100" w:beforeAutospacing="1" w:after="100" w:afterAutospacing="1"/>
    </w:pPr>
  </w:style>
  <w:style w:type="paragraph" w:styleId="ae">
    <w:name w:val="No Spacing"/>
    <w:uiPriority w:val="1"/>
    <w:qFormat/>
    <w:rsid w:val="0074766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-3">
    <w:name w:val="Пункт-3"/>
    <w:basedOn w:val="a"/>
    <w:rsid w:val="00747664"/>
    <w:pPr>
      <w:tabs>
        <w:tab w:val="num" w:pos="1844"/>
      </w:tabs>
      <w:spacing w:before="100" w:beforeAutospacing="1" w:after="120" w:line="276" w:lineRule="auto"/>
      <w:ind w:left="-141" w:firstLine="709"/>
      <w:jc w:val="both"/>
    </w:pPr>
    <w:rPr>
      <w:sz w:val="28"/>
    </w:rPr>
  </w:style>
  <w:style w:type="paragraph" w:customStyle="1" w:styleId="-4">
    <w:name w:val="Пункт-4"/>
    <w:basedOn w:val="a"/>
    <w:rsid w:val="00747664"/>
    <w:pPr>
      <w:tabs>
        <w:tab w:val="num" w:pos="2553"/>
      </w:tabs>
      <w:spacing w:before="100" w:beforeAutospacing="1" w:after="120" w:line="276" w:lineRule="auto"/>
      <w:ind w:left="568" w:firstLine="709"/>
      <w:jc w:val="both"/>
    </w:pPr>
    <w:rPr>
      <w:sz w:val="28"/>
    </w:rPr>
  </w:style>
  <w:style w:type="paragraph" w:customStyle="1" w:styleId="-5">
    <w:name w:val="Пункт-5"/>
    <w:basedOn w:val="a"/>
    <w:rsid w:val="00747664"/>
    <w:pPr>
      <w:tabs>
        <w:tab w:val="num" w:pos="1985"/>
      </w:tabs>
      <w:spacing w:before="100" w:beforeAutospacing="1" w:after="120" w:line="276" w:lineRule="auto"/>
      <w:ind w:firstLine="709"/>
      <w:jc w:val="both"/>
    </w:pPr>
    <w:rPr>
      <w:sz w:val="28"/>
    </w:rPr>
  </w:style>
  <w:style w:type="paragraph" w:customStyle="1" w:styleId="-6">
    <w:name w:val="Пункт-6"/>
    <w:basedOn w:val="a"/>
    <w:rsid w:val="00747664"/>
    <w:pPr>
      <w:tabs>
        <w:tab w:val="num" w:pos="360"/>
      </w:tabs>
      <w:spacing w:before="100" w:beforeAutospacing="1" w:after="120" w:line="276" w:lineRule="auto"/>
      <w:jc w:val="both"/>
    </w:pPr>
    <w:rPr>
      <w:sz w:val="28"/>
    </w:rPr>
  </w:style>
  <w:style w:type="paragraph" w:customStyle="1" w:styleId="-7">
    <w:name w:val="Пункт-7"/>
    <w:basedOn w:val="a"/>
    <w:rsid w:val="00747664"/>
    <w:pPr>
      <w:tabs>
        <w:tab w:val="num" w:pos="360"/>
      </w:tabs>
      <w:spacing w:before="100" w:beforeAutospacing="1" w:after="120" w:line="276" w:lineRule="auto"/>
      <w:jc w:val="both"/>
    </w:pPr>
    <w:rPr>
      <w:sz w:val="28"/>
    </w:rPr>
  </w:style>
  <w:style w:type="table" w:styleId="af">
    <w:name w:val="Table Grid"/>
    <w:basedOn w:val="a1"/>
    <w:uiPriority w:val="59"/>
    <w:rsid w:val="0074766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Title"/>
    <w:basedOn w:val="a"/>
    <w:next w:val="a"/>
    <w:link w:val="af1"/>
    <w:qFormat/>
    <w:rsid w:val="00747664"/>
    <w:pPr>
      <w:spacing w:before="240" w:after="60" w:line="276" w:lineRule="auto"/>
      <w:ind w:firstLine="3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f1">
    <w:name w:val="Название Знак"/>
    <w:basedOn w:val="a0"/>
    <w:link w:val="af0"/>
    <w:rsid w:val="00747664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2">
    <w:name w:val="List Number"/>
    <w:basedOn w:val="a"/>
    <w:uiPriority w:val="99"/>
    <w:semiHidden/>
    <w:unhideWhenUsed/>
    <w:rsid w:val="00747664"/>
    <w:pPr>
      <w:tabs>
        <w:tab w:val="num" w:pos="1134"/>
      </w:tabs>
      <w:autoSpaceDE w:val="0"/>
      <w:autoSpaceDN w:val="0"/>
      <w:spacing w:before="60" w:line="360" w:lineRule="auto"/>
      <w:ind w:firstLine="567"/>
      <w:jc w:val="both"/>
    </w:pPr>
    <w:rPr>
      <w:rFonts w:eastAsia="Calibri"/>
      <w:sz w:val="28"/>
    </w:rPr>
  </w:style>
  <w:style w:type="paragraph" w:styleId="af3">
    <w:name w:val="Balloon Text"/>
    <w:basedOn w:val="a"/>
    <w:link w:val="af4"/>
    <w:uiPriority w:val="99"/>
    <w:semiHidden/>
    <w:unhideWhenUsed/>
    <w:rsid w:val="00747664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74766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6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47664"/>
    <w:pPr>
      <w:keepNext/>
      <w:keepLines/>
      <w:tabs>
        <w:tab w:val="num" w:pos="1985"/>
      </w:tabs>
      <w:suppressAutoHyphens/>
      <w:spacing w:before="100" w:beforeAutospacing="1" w:after="120" w:line="276" w:lineRule="auto"/>
      <w:ind w:firstLine="709"/>
      <w:outlineLvl w:val="0"/>
    </w:pPr>
    <w:rPr>
      <w:b/>
      <w:bCs/>
      <w:kern w:val="28"/>
      <w:sz w:val="28"/>
      <w:szCs w:val="40"/>
      <w:lang w:val="x-none" w:eastAsia="x-none"/>
    </w:rPr>
  </w:style>
  <w:style w:type="paragraph" w:styleId="2">
    <w:name w:val="heading 2"/>
    <w:basedOn w:val="a"/>
    <w:next w:val="a"/>
    <w:link w:val="20"/>
    <w:qFormat/>
    <w:rsid w:val="00747664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5">
    <w:name w:val="heading 5"/>
    <w:basedOn w:val="a"/>
    <w:next w:val="a"/>
    <w:link w:val="50"/>
    <w:qFormat/>
    <w:rsid w:val="00747664"/>
    <w:pPr>
      <w:keepNext/>
      <w:spacing w:before="60"/>
      <w:ind w:left="40" w:right="-5"/>
      <w:jc w:val="both"/>
      <w:outlineLvl w:val="4"/>
    </w:pPr>
    <w:rPr>
      <w:i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7664"/>
    <w:rPr>
      <w:rFonts w:ascii="Times New Roman" w:eastAsia="Times New Roman" w:hAnsi="Times New Roman" w:cs="Times New Roman"/>
      <w:b/>
      <w:bCs/>
      <w:kern w:val="28"/>
      <w:sz w:val="28"/>
      <w:szCs w:val="40"/>
      <w:lang w:val="x-none" w:eastAsia="x-none"/>
    </w:rPr>
  </w:style>
  <w:style w:type="character" w:customStyle="1" w:styleId="20">
    <w:name w:val="Заголовок 2 Знак"/>
    <w:basedOn w:val="a0"/>
    <w:link w:val="2"/>
    <w:rsid w:val="00747664"/>
    <w:rPr>
      <w:rFonts w:ascii="Arial" w:eastAsia="Times New Roman" w:hAnsi="Arial" w:cs="Times New Roman"/>
      <w:b/>
      <w:bCs/>
      <w:i/>
      <w:iCs/>
      <w:sz w:val="28"/>
      <w:szCs w:val="28"/>
      <w:lang w:val="x-none" w:eastAsia="ru-RU"/>
    </w:rPr>
  </w:style>
  <w:style w:type="character" w:customStyle="1" w:styleId="50">
    <w:name w:val="Заголовок 5 Знак"/>
    <w:basedOn w:val="a0"/>
    <w:link w:val="5"/>
    <w:rsid w:val="00747664"/>
    <w:rPr>
      <w:rFonts w:ascii="Times New Roman" w:eastAsia="Times New Roman" w:hAnsi="Times New Roman" w:cs="Times New Roman"/>
      <w:i/>
      <w:sz w:val="24"/>
      <w:szCs w:val="24"/>
      <w:lang w:val="x-none" w:eastAsia="x-none"/>
    </w:rPr>
  </w:style>
  <w:style w:type="paragraph" w:customStyle="1" w:styleId="FR3">
    <w:name w:val="FR3"/>
    <w:rsid w:val="00747664"/>
    <w:pPr>
      <w:widowControl w:val="0"/>
      <w:autoSpaceDE w:val="0"/>
      <w:autoSpaceDN w:val="0"/>
      <w:adjustRightInd w:val="0"/>
      <w:spacing w:after="0" w:line="300" w:lineRule="auto"/>
      <w:ind w:left="800" w:right="600"/>
      <w:jc w:val="center"/>
    </w:pPr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customStyle="1" w:styleId="11">
    <w:name w:val="Обычный1"/>
    <w:rsid w:val="00747664"/>
    <w:pPr>
      <w:widowControl w:val="0"/>
      <w:spacing w:after="0" w:line="240" w:lineRule="auto"/>
      <w:ind w:left="120" w:firstLine="560"/>
    </w:pPr>
    <w:rPr>
      <w:rFonts w:ascii="Arial" w:eastAsia="Times New Roman" w:hAnsi="Arial" w:cs="Times New Roman"/>
      <w:szCs w:val="20"/>
      <w:lang w:eastAsia="ru-RU"/>
    </w:rPr>
  </w:style>
  <w:style w:type="paragraph" w:customStyle="1" w:styleId="21">
    <w:name w:val="Текст_начало_2"/>
    <w:basedOn w:val="a"/>
    <w:rsid w:val="00747664"/>
    <w:pPr>
      <w:spacing w:line="360" w:lineRule="exact"/>
      <w:jc w:val="both"/>
    </w:pPr>
    <w:rPr>
      <w:rFonts w:ascii="Arial" w:hAnsi="Arial"/>
      <w:szCs w:val="20"/>
      <w:lang w:val="en-GB"/>
    </w:rPr>
  </w:style>
  <w:style w:type="paragraph" w:styleId="a3">
    <w:name w:val="Block Text"/>
    <w:basedOn w:val="a"/>
    <w:rsid w:val="00747664"/>
    <w:pPr>
      <w:shd w:val="clear" w:color="auto" w:fill="FFFFFF"/>
      <w:spacing w:line="278" w:lineRule="exact"/>
      <w:ind w:left="10" w:right="102" w:firstLine="451"/>
    </w:pPr>
    <w:rPr>
      <w:color w:val="000000"/>
      <w:spacing w:val="-9"/>
      <w:sz w:val="25"/>
      <w:szCs w:val="20"/>
    </w:rPr>
  </w:style>
  <w:style w:type="paragraph" w:customStyle="1" w:styleId="31">
    <w:name w:val="Основной текст с отступом 31"/>
    <w:basedOn w:val="11"/>
    <w:rsid w:val="00747664"/>
    <w:pPr>
      <w:spacing w:line="360" w:lineRule="auto"/>
      <w:ind w:left="0" w:firstLine="709"/>
      <w:jc w:val="both"/>
    </w:pPr>
    <w:rPr>
      <w:sz w:val="24"/>
    </w:rPr>
  </w:style>
  <w:style w:type="paragraph" w:styleId="a4">
    <w:name w:val="footer"/>
    <w:basedOn w:val="a"/>
    <w:link w:val="a5"/>
    <w:uiPriority w:val="99"/>
    <w:rsid w:val="00747664"/>
    <w:pPr>
      <w:tabs>
        <w:tab w:val="center" w:pos="4844"/>
        <w:tab w:val="right" w:pos="9689"/>
      </w:tabs>
      <w:suppressAutoHyphens/>
    </w:pPr>
    <w:rPr>
      <w:lang w:val="x-none" w:eastAsia="zh-CN"/>
    </w:rPr>
  </w:style>
  <w:style w:type="character" w:customStyle="1" w:styleId="a5">
    <w:name w:val="Нижний колонтитул Знак"/>
    <w:basedOn w:val="a0"/>
    <w:link w:val="a4"/>
    <w:uiPriority w:val="99"/>
    <w:rsid w:val="00747664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customStyle="1" w:styleId="210">
    <w:name w:val="Обычный.Обычный 21"/>
    <w:rsid w:val="0074766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ody Text"/>
    <w:basedOn w:val="a"/>
    <w:link w:val="a7"/>
    <w:semiHidden/>
    <w:rsid w:val="00747664"/>
    <w:pPr>
      <w:spacing w:after="120"/>
    </w:pPr>
    <w:rPr>
      <w:lang w:val="x-none" w:eastAsia="x-none"/>
    </w:rPr>
  </w:style>
  <w:style w:type="character" w:customStyle="1" w:styleId="a7">
    <w:name w:val="Основной текст Знак"/>
    <w:basedOn w:val="a0"/>
    <w:link w:val="a6"/>
    <w:semiHidden/>
    <w:rsid w:val="0074766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header"/>
    <w:basedOn w:val="a"/>
    <w:link w:val="a9"/>
    <w:uiPriority w:val="99"/>
    <w:semiHidden/>
    <w:unhideWhenUsed/>
    <w:rsid w:val="0074766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7476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uiPriority w:val="99"/>
    <w:semiHidden/>
    <w:unhideWhenUsed/>
    <w:rsid w:val="00747664"/>
    <w:rPr>
      <w:color w:val="0000FF"/>
      <w:u w:val="single"/>
    </w:rPr>
  </w:style>
  <w:style w:type="character" w:styleId="ab">
    <w:name w:val="FollowedHyperlink"/>
    <w:uiPriority w:val="99"/>
    <w:semiHidden/>
    <w:unhideWhenUsed/>
    <w:rsid w:val="00747664"/>
    <w:rPr>
      <w:color w:val="800080"/>
      <w:u w:val="single"/>
    </w:rPr>
  </w:style>
  <w:style w:type="paragraph" w:customStyle="1" w:styleId="font5">
    <w:name w:val="font5"/>
    <w:basedOn w:val="a"/>
    <w:rsid w:val="00747664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font6">
    <w:name w:val="font6"/>
    <w:basedOn w:val="a"/>
    <w:rsid w:val="00747664"/>
    <w:pPr>
      <w:spacing w:before="100" w:beforeAutospacing="1" w:after="100" w:afterAutospacing="1"/>
    </w:pPr>
    <w:rPr>
      <w:color w:val="333333"/>
      <w:sz w:val="22"/>
      <w:szCs w:val="22"/>
    </w:rPr>
  </w:style>
  <w:style w:type="paragraph" w:customStyle="1" w:styleId="font7">
    <w:name w:val="font7"/>
    <w:basedOn w:val="a"/>
    <w:rsid w:val="00747664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xl66">
    <w:name w:val="xl66"/>
    <w:basedOn w:val="a"/>
    <w:rsid w:val="0074766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67">
    <w:name w:val="xl67"/>
    <w:basedOn w:val="a"/>
    <w:rsid w:val="00747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2D2D2D"/>
      <w:sz w:val="22"/>
      <w:szCs w:val="22"/>
    </w:rPr>
  </w:style>
  <w:style w:type="paragraph" w:customStyle="1" w:styleId="xl68">
    <w:name w:val="xl68"/>
    <w:basedOn w:val="a"/>
    <w:rsid w:val="00747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69">
    <w:name w:val="xl69"/>
    <w:basedOn w:val="a"/>
    <w:rsid w:val="00747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333333"/>
      <w:sz w:val="22"/>
      <w:szCs w:val="22"/>
    </w:rPr>
  </w:style>
  <w:style w:type="paragraph" w:customStyle="1" w:styleId="xl70">
    <w:name w:val="xl70"/>
    <w:basedOn w:val="a"/>
    <w:rsid w:val="00747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2D2D2D"/>
      <w:sz w:val="22"/>
      <w:szCs w:val="22"/>
    </w:rPr>
  </w:style>
  <w:style w:type="paragraph" w:customStyle="1" w:styleId="xl71">
    <w:name w:val="xl71"/>
    <w:basedOn w:val="a"/>
    <w:rsid w:val="00747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2">
    <w:name w:val="xl72"/>
    <w:basedOn w:val="a"/>
    <w:rsid w:val="00747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333333"/>
      <w:sz w:val="22"/>
      <w:szCs w:val="22"/>
    </w:rPr>
  </w:style>
  <w:style w:type="paragraph" w:customStyle="1" w:styleId="xl73">
    <w:name w:val="xl73"/>
    <w:basedOn w:val="a"/>
    <w:rsid w:val="00747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2D2D2D"/>
      <w:sz w:val="22"/>
      <w:szCs w:val="22"/>
    </w:rPr>
  </w:style>
  <w:style w:type="paragraph" w:customStyle="1" w:styleId="xl74">
    <w:name w:val="xl74"/>
    <w:basedOn w:val="a"/>
    <w:rsid w:val="00747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5">
    <w:name w:val="xl75"/>
    <w:basedOn w:val="a"/>
    <w:rsid w:val="00747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76">
    <w:name w:val="xl76"/>
    <w:basedOn w:val="a"/>
    <w:rsid w:val="00747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77">
    <w:name w:val="xl77"/>
    <w:basedOn w:val="a"/>
    <w:rsid w:val="00747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78">
    <w:name w:val="xl78"/>
    <w:basedOn w:val="a"/>
    <w:rsid w:val="00747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79">
    <w:name w:val="xl79"/>
    <w:basedOn w:val="a"/>
    <w:rsid w:val="00747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80">
    <w:name w:val="xl80"/>
    <w:basedOn w:val="a"/>
    <w:rsid w:val="00747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81">
    <w:name w:val="xl81"/>
    <w:basedOn w:val="a"/>
    <w:rsid w:val="0074766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82">
    <w:name w:val="xl82"/>
    <w:basedOn w:val="a"/>
    <w:rsid w:val="00747664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83">
    <w:name w:val="xl83"/>
    <w:basedOn w:val="a"/>
    <w:rsid w:val="00747664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84">
    <w:name w:val="xl84"/>
    <w:basedOn w:val="a"/>
    <w:rsid w:val="00747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5">
    <w:name w:val="xl85"/>
    <w:basedOn w:val="a"/>
    <w:rsid w:val="00747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6">
    <w:name w:val="xl86"/>
    <w:basedOn w:val="a"/>
    <w:rsid w:val="00747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7">
    <w:name w:val="xl87"/>
    <w:basedOn w:val="a"/>
    <w:rsid w:val="00747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88">
    <w:name w:val="xl88"/>
    <w:basedOn w:val="a"/>
    <w:rsid w:val="0074766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9">
    <w:name w:val="xl89"/>
    <w:basedOn w:val="a"/>
    <w:rsid w:val="0074766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90">
    <w:name w:val="xl90"/>
    <w:basedOn w:val="a"/>
    <w:rsid w:val="00747664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91">
    <w:name w:val="xl91"/>
    <w:basedOn w:val="a"/>
    <w:rsid w:val="00747664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92">
    <w:name w:val="xl92"/>
    <w:basedOn w:val="a"/>
    <w:rsid w:val="00747664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93">
    <w:name w:val="xl93"/>
    <w:basedOn w:val="a"/>
    <w:rsid w:val="00747664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94">
    <w:name w:val="xl94"/>
    <w:basedOn w:val="a"/>
    <w:rsid w:val="00747664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95">
    <w:name w:val="xl95"/>
    <w:basedOn w:val="a"/>
    <w:rsid w:val="00747664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96">
    <w:name w:val="xl96"/>
    <w:basedOn w:val="a"/>
    <w:rsid w:val="00747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97">
    <w:name w:val="xl97"/>
    <w:basedOn w:val="a"/>
    <w:rsid w:val="00747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98">
    <w:name w:val="xl98"/>
    <w:basedOn w:val="a"/>
    <w:rsid w:val="00747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99">
    <w:name w:val="xl99"/>
    <w:basedOn w:val="a"/>
    <w:rsid w:val="00747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0">
    <w:name w:val="xl100"/>
    <w:basedOn w:val="a"/>
    <w:rsid w:val="00747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1">
    <w:name w:val="xl101"/>
    <w:basedOn w:val="a"/>
    <w:rsid w:val="00747664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2">
    <w:name w:val="xl102"/>
    <w:basedOn w:val="a"/>
    <w:rsid w:val="00747664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103">
    <w:name w:val="xl103"/>
    <w:basedOn w:val="a"/>
    <w:rsid w:val="00747664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104">
    <w:name w:val="xl104"/>
    <w:basedOn w:val="a"/>
    <w:rsid w:val="0074766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105">
    <w:name w:val="xl105"/>
    <w:basedOn w:val="a"/>
    <w:rsid w:val="00747664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106">
    <w:name w:val="xl106"/>
    <w:basedOn w:val="a"/>
    <w:rsid w:val="0074766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7">
    <w:name w:val="xl107"/>
    <w:basedOn w:val="a"/>
    <w:rsid w:val="0074766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108">
    <w:name w:val="xl108"/>
    <w:basedOn w:val="a"/>
    <w:rsid w:val="00747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109">
    <w:name w:val="xl109"/>
    <w:basedOn w:val="a"/>
    <w:rsid w:val="00747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0">
    <w:name w:val="xl110"/>
    <w:basedOn w:val="a"/>
    <w:rsid w:val="007476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1">
    <w:name w:val="xl111"/>
    <w:basedOn w:val="a"/>
    <w:rsid w:val="007476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112">
    <w:name w:val="xl112"/>
    <w:basedOn w:val="a"/>
    <w:rsid w:val="0074766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113">
    <w:name w:val="xl113"/>
    <w:basedOn w:val="a"/>
    <w:rsid w:val="00747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114">
    <w:name w:val="xl114"/>
    <w:basedOn w:val="a"/>
    <w:rsid w:val="00747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5">
    <w:name w:val="xl115"/>
    <w:basedOn w:val="a"/>
    <w:rsid w:val="00747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116">
    <w:name w:val="xl116"/>
    <w:basedOn w:val="a"/>
    <w:rsid w:val="00747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117">
    <w:name w:val="xl117"/>
    <w:basedOn w:val="a"/>
    <w:rsid w:val="00747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118">
    <w:name w:val="xl118"/>
    <w:basedOn w:val="a"/>
    <w:rsid w:val="00747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119">
    <w:name w:val="xl119"/>
    <w:basedOn w:val="a"/>
    <w:rsid w:val="00747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120">
    <w:name w:val="xl120"/>
    <w:basedOn w:val="a"/>
    <w:rsid w:val="0074766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121">
    <w:name w:val="xl121"/>
    <w:basedOn w:val="a"/>
    <w:rsid w:val="0074766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122">
    <w:name w:val="xl122"/>
    <w:basedOn w:val="a"/>
    <w:rsid w:val="0074766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123">
    <w:name w:val="xl123"/>
    <w:basedOn w:val="a"/>
    <w:rsid w:val="0074766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D0D0D"/>
      <w:sz w:val="22"/>
      <w:szCs w:val="22"/>
    </w:rPr>
  </w:style>
  <w:style w:type="paragraph" w:customStyle="1" w:styleId="xl124">
    <w:name w:val="xl124"/>
    <w:basedOn w:val="a"/>
    <w:rsid w:val="0074766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D0D0D"/>
      <w:sz w:val="22"/>
      <w:szCs w:val="22"/>
    </w:rPr>
  </w:style>
  <w:style w:type="paragraph" w:customStyle="1" w:styleId="xl125">
    <w:name w:val="xl125"/>
    <w:basedOn w:val="a"/>
    <w:rsid w:val="0074766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D0D0D"/>
      <w:sz w:val="22"/>
      <w:szCs w:val="22"/>
    </w:rPr>
  </w:style>
  <w:style w:type="paragraph" w:customStyle="1" w:styleId="xl126">
    <w:name w:val="xl126"/>
    <w:basedOn w:val="a"/>
    <w:rsid w:val="00747664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127">
    <w:name w:val="xl127"/>
    <w:basedOn w:val="a"/>
    <w:rsid w:val="00747664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128">
    <w:name w:val="xl128"/>
    <w:basedOn w:val="a"/>
    <w:rsid w:val="0074766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129">
    <w:name w:val="xl129"/>
    <w:basedOn w:val="a"/>
    <w:rsid w:val="00747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130">
    <w:name w:val="xl130"/>
    <w:basedOn w:val="a"/>
    <w:rsid w:val="00747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131">
    <w:name w:val="xl131"/>
    <w:basedOn w:val="a"/>
    <w:rsid w:val="00747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132">
    <w:name w:val="xl132"/>
    <w:basedOn w:val="a"/>
    <w:rsid w:val="0074766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3">
    <w:name w:val="xl133"/>
    <w:basedOn w:val="a"/>
    <w:rsid w:val="00747664"/>
    <w:pPr>
      <w:pBdr>
        <w:top w:val="single" w:sz="8" w:space="0" w:color="auto"/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134">
    <w:name w:val="xl134"/>
    <w:basedOn w:val="a"/>
    <w:rsid w:val="00747664"/>
    <w:pPr>
      <w:pBdr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135">
    <w:name w:val="xl135"/>
    <w:basedOn w:val="a"/>
    <w:rsid w:val="00747664"/>
    <w:pPr>
      <w:pBdr>
        <w:left w:val="single" w:sz="8" w:space="0" w:color="000000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styleId="ac">
    <w:name w:val="List Paragraph"/>
    <w:basedOn w:val="a"/>
    <w:uiPriority w:val="34"/>
    <w:qFormat/>
    <w:rsid w:val="00747664"/>
    <w:pPr>
      <w:ind w:left="708"/>
    </w:pPr>
  </w:style>
  <w:style w:type="paragraph" w:styleId="ad">
    <w:name w:val="Normal (Web)"/>
    <w:basedOn w:val="a"/>
    <w:uiPriority w:val="99"/>
    <w:unhideWhenUsed/>
    <w:rsid w:val="00747664"/>
    <w:pPr>
      <w:spacing w:before="100" w:beforeAutospacing="1" w:after="100" w:afterAutospacing="1"/>
    </w:pPr>
  </w:style>
  <w:style w:type="paragraph" w:styleId="ae">
    <w:name w:val="No Spacing"/>
    <w:uiPriority w:val="1"/>
    <w:qFormat/>
    <w:rsid w:val="0074766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-3">
    <w:name w:val="Пункт-3"/>
    <w:basedOn w:val="a"/>
    <w:rsid w:val="00747664"/>
    <w:pPr>
      <w:tabs>
        <w:tab w:val="num" w:pos="1844"/>
      </w:tabs>
      <w:spacing w:before="100" w:beforeAutospacing="1" w:after="120" w:line="276" w:lineRule="auto"/>
      <w:ind w:left="-141" w:firstLine="709"/>
      <w:jc w:val="both"/>
    </w:pPr>
    <w:rPr>
      <w:sz w:val="28"/>
    </w:rPr>
  </w:style>
  <w:style w:type="paragraph" w:customStyle="1" w:styleId="-4">
    <w:name w:val="Пункт-4"/>
    <w:basedOn w:val="a"/>
    <w:rsid w:val="00747664"/>
    <w:pPr>
      <w:tabs>
        <w:tab w:val="num" w:pos="2553"/>
      </w:tabs>
      <w:spacing w:before="100" w:beforeAutospacing="1" w:after="120" w:line="276" w:lineRule="auto"/>
      <w:ind w:left="568" w:firstLine="709"/>
      <w:jc w:val="both"/>
    </w:pPr>
    <w:rPr>
      <w:sz w:val="28"/>
    </w:rPr>
  </w:style>
  <w:style w:type="paragraph" w:customStyle="1" w:styleId="-5">
    <w:name w:val="Пункт-5"/>
    <w:basedOn w:val="a"/>
    <w:rsid w:val="00747664"/>
    <w:pPr>
      <w:tabs>
        <w:tab w:val="num" w:pos="1985"/>
      </w:tabs>
      <w:spacing w:before="100" w:beforeAutospacing="1" w:after="120" w:line="276" w:lineRule="auto"/>
      <w:ind w:firstLine="709"/>
      <w:jc w:val="both"/>
    </w:pPr>
    <w:rPr>
      <w:sz w:val="28"/>
    </w:rPr>
  </w:style>
  <w:style w:type="paragraph" w:customStyle="1" w:styleId="-6">
    <w:name w:val="Пункт-6"/>
    <w:basedOn w:val="a"/>
    <w:rsid w:val="00747664"/>
    <w:pPr>
      <w:tabs>
        <w:tab w:val="num" w:pos="360"/>
      </w:tabs>
      <w:spacing w:before="100" w:beforeAutospacing="1" w:after="120" w:line="276" w:lineRule="auto"/>
      <w:jc w:val="both"/>
    </w:pPr>
    <w:rPr>
      <w:sz w:val="28"/>
    </w:rPr>
  </w:style>
  <w:style w:type="paragraph" w:customStyle="1" w:styleId="-7">
    <w:name w:val="Пункт-7"/>
    <w:basedOn w:val="a"/>
    <w:rsid w:val="00747664"/>
    <w:pPr>
      <w:tabs>
        <w:tab w:val="num" w:pos="360"/>
      </w:tabs>
      <w:spacing w:before="100" w:beforeAutospacing="1" w:after="120" w:line="276" w:lineRule="auto"/>
      <w:jc w:val="both"/>
    </w:pPr>
    <w:rPr>
      <w:sz w:val="28"/>
    </w:rPr>
  </w:style>
  <w:style w:type="table" w:styleId="af">
    <w:name w:val="Table Grid"/>
    <w:basedOn w:val="a1"/>
    <w:uiPriority w:val="59"/>
    <w:rsid w:val="0074766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Title"/>
    <w:basedOn w:val="a"/>
    <w:next w:val="a"/>
    <w:link w:val="af1"/>
    <w:qFormat/>
    <w:rsid w:val="00747664"/>
    <w:pPr>
      <w:spacing w:before="240" w:after="60" w:line="276" w:lineRule="auto"/>
      <w:ind w:firstLine="3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f1">
    <w:name w:val="Название Знак"/>
    <w:basedOn w:val="a0"/>
    <w:link w:val="af0"/>
    <w:rsid w:val="00747664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2">
    <w:name w:val="List Number"/>
    <w:basedOn w:val="a"/>
    <w:uiPriority w:val="99"/>
    <w:semiHidden/>
    <w:unhideWhenUsed/>
    <w:rsid w:val="00747664"/>
    <w:pPr>
      <w:tabs>
        <w:tab w:val="num" w:pos="1134"/>
      </w:tabs>
      <w:autoSpaceDE w:val="0"/>
      <w:autoSpaceDN w:val="0"/>
      <w:spacing w:before="60" w:line="360" w:lineRule="auto"/>
      <w:ind w:firstLine="567"/>
      <w:jc w:val="both"/>
    </w:pPr>
    <w:rPr>
      <w:rFonts w:eastAsia="Calibri"/>
      <w:sz w:val="28"/>
    </w:rPr>
  </w:style>
  <w:style w:type="paragraph" w:styleId="af3">
    <w:name w:val="Balloon Text"/>
    <w:basedOn w:val="a"/>
    <w:link w:val="af4"/>
    <w:uiPriority w:val="99"/>
    <w:semiHidden/>
    <w:unhideWhenUsed/>
    <w:rsid w:val="00747664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74766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3957</Words>
  <Characters>22556</Characters>
  <Application>Microsoft Office Word</Application>
  <DocSecurity>0</DocSecurity>
  <Lines>187</Lines>
  <Paragraphs>52</Paragraphs>
  <ScaleCrop>false</ScaleCrop>
  <Company>ОАО "ВТИ"</Company>
  <LinksUpToDate>false</LinksUpToDate>
  <CharactersWithSpaces>26461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Аветисян Кристина Робертовна</dc:creator>
  <cp:keywords/>
  <dc:description/>
  <cp:lastModifiedBy>Аветисян Кристина Робертовна</cp:lastModifiedBy>
  <cp:revision>3</cp:revision>
  <dcterms:created xsi:type="dcterms:W3CDTF">2016-09-12T12:11:00Z</dcterms:created>
  <dcterms:modified xsi:type="dcterms:W3CDTF">2016-09-12T12:24:00Z</dcterms:modified>
</cp:coreProperties>
</file>